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446" w:rsidRDefault="003A2218"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58240" behindDoc="1" locked="0" layoutInCell="1" allowOverlap="1">
            <wp:simplePos x="0" y="0"/>
            <wp:positionH relativeFrom="column">
              <wp:posOffset>4419600</wp:posOffset>
            </wp:positionH>
            <wp:positionV relativeFrom="paragraph">
              <wp:posOffset>240665</wp:posOffset>
            </wp:positionV>
            <wp:extent cx="1550035" cy="1256665"/>
            <wp:effectExtent l="19050" t="0" r="0"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1550035" cy="1256665"/>
                    </a:xfrm>
                    <a:prstGeom prst="rect">
                      <a:avLst/>
                    </a:prstGeom>
                    <a:noFill/>
                    <a:ln w="9525">
                      <a:noFill/>
                      <a:miter lim="800000"/>
                      <a:headEnd/>
                      <a:tailEnd/>
                    </a:ln>
                  </pic:spPr>
                </pic:pic>
              </a:graphicData>
            </a:graphic>
          </wp:anchor>
        </w:drawing>
      </w:r>
      <w:r w:rsidR="005856DC">
        <w:rPr>
          <w:rFonts w:ascii="Helvetica" w:eastAsia="Times New Roman" w:hAnsi="Helvetica" w:cs="Helvetica"/>
          <w:noProof/>
          <w:color w:val="383838"/>
          <w:sz w:val="21"/>
          <w:szCs w:val="21"/>
        </w:rPr>
        <w:pict>
          <v:line id="Straight Connector 2" o:spid="_x0000_s1026" style="position:absolute;z-index:251657216;visibility:visible;mso-position-horizontal-relative:text;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strokeweight=".5pt">
            <v:stroke joinstyle="miter"/>
          </v:line>
        </w:pict>
      </w:r>
    </w:p>
    <w:p w:rsidR="003B105E" w:rsidRPr="003B105E" w:rsidRDefault="003B105E" w:rsidP="003B105E">
      <w:pPr>
        <w:rPr>
          <w:b/>
          <w:sz w:val="32"/>
          <w:szCs w:val="32"/>
        </w:rPr>
      </w:pPr>
      <w:r w:rsidRPr="003B105E">
        <w:rPr>
          <w:b/>
          <w:sz w:val="32"/>
          <w:szCs w:val="32"/>
        </w:rPr>
        <w:t>Coffee with the Cantor</w:t>
      </w:r>
    </w:p>
    <w:p w:rsidR="003B105E" w:rsidRDefault="004B2DFA" w:rsidP="003B105E">
      <w:pPr>
        <w:pStyle w:val="NoSpacing"/>
      </w:pPr>
      <w:r>
        <w:t>2018 - 5779</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5856DC" w:rsidP="003B105E">
      <w:pPr>
        <w:pStyle w:val="NoSpacing"/>
      </w:pPr>
      <w:hyperlink r:id="rId8" w:history="1">
        <w:r w:rsidR="003B105E" w:rsidRPr="0066295E">
          <w:rPr>
            <w:rStyle w:val="Hyperlink"/>
          </w:rPr>
          <w:t>http://www.hazzanmenes.com</w:t>
        </w:r>
      </w:hyperlink>
    </w:p>
    <w:p w:rsidR="003B105E" w:rsidRDefault="003B105E" w:rsidP="003B105E">
      <w:pPr>
        <w:rPr>
          <w:b/>
          <w:sz w:val="28"/>
          <w:szCs w:val="28"/>
        </w:rPr>
      </w:pPr>
    </w:p>
    <w:p w:rsidR="00BC13E4" w:rsidRPr="00BC13E4" w:rsidRDefault="00BC13E4" w:rsidP="00BC13E4">
      <w:pPr>
        <w:pStyle w:val="NoSpacing"/>
        <w:rPr>
          <w:rStyle w:val="Strong"/>
          <w:sz w:val="28"/>
          <w:szCs w:val="28"/>
        </w:rPr>
      </w:pPr>
      <w:r w:rsidRPr="00BC13E4">
        <w:rPr>
          <w:rStyle w:val="Strong"/>
          <w:sz w:val="28"/>
          <w:szCs w:val="28"/>
        </w:rPr>
        <w:t>Jewish Influence in the Secular World</w:t>
      </w:r>
    </w:p>
    <w:p w:rsidR="00BC13E4" w:rsidRDefault="00BC13E4" w:rsidP="00BC13E4"/>
    <w:p w:rsidR="00CD5179" w:rsidRDefault="00CD5179" w:rsidP="00BC13E4">
      <w:r>
        <w:t>Judaism and the Weather!</w:t>
      </w:r>
    </w:p>
    <w:p w:rsidR="00CD5179" w:rsidRPr="00CD5179" w:rsidRDefault="00CD5179" w:rsidP="00CD5179">
      <w:pPr>
        <w:pStyle w:val="Heading1"/>
        <w:numPr>
          <w:ilvl w:val="0"/>
          <w:numId w:val="0"/>
        </w:numPr>
        <w:rPr>
          <w:i/>
        </w:rPr>
      </w:pPr>
      <w:r w:rsidRPr="00CD5179">
        <w:rPr>
          <w:i/>
        </w:rPr>
        <w:t>From the Forward</w:t>
      </w:r>
    </w:p>
    <w:p w:rsidR="00CD5179" w:rsidRDefault="00CD5179" w:rsidP="00BC13E4"/>
    <w:p w:rsidR="003A2FBF" w:rsidRPr="003A2FBF" w:rsidRDefault="003A2FBF" w:rsidP="003A2FBF">
      <w:pPr>
        <w:rPr>
          <w:b/>
          <w:sz w:val="28"/>
          <w:szCs w:val="28"/>
        </w:rPr>
      </w:pPr>
      <w:r w:rsidRPr="003A2FBF">
        <w:rPr>
          <w:b/>
          <w:sz w:val="28"/>
          <w:szCs w:val="28"/>
        </w:rPr>
        <w:t>Actually, Jews Do Control The Weather by the Forward</w:t>
      </w:r>
    </w:p>
    <w:p w:rsidR="003A2FBF" w:rsidRDefault="003A2FBF" w:rsidP="003A2FBF">
      <w:r>
        <w:t>Opinion</w:t>
      </w:r>
    </w:p>
    <w:p w:rsidR="003A2FBF" w:rsidRDefault="003A2FBF" w:rsidP="003A2FBF">
      <w:r>
        <w:t>Avi ShafranMarch 23, 2018Forward Montage</w:t>
      </w:r>
    </w:p>
    <w:p w:rsidR="003A2FBF" w:rsidRDefault="003A2FBF" w:rsidP="003A2FBF">
      <w:r>
        <w:t>Last week, a D.C. Councilman named Trayon White took to Facebook to claim that the Rothschilds control the climate.</w:t>
      </w:r>
    </w:p>
    <w:p w:rsidR="003A2FBF" w:rsidRDefault="003A2FBF" w:rsidP="003A2FBF">
      <w:r>
        <w:t>That European business dynasty has for many years been the stand-in for Jews in the minds of anti-Semitic conspiracy theorists who see the Jewish family empire, and by extension Jews in general, as pulling the strings of the World Bank and various governments.</w:t>
      </w:r>
    </w:p>
    <w:p w:rsidR="003A2FBF" w:rsidRDefault="003A2FBF" w:rsidP="003A2FBF">
      <w:r>
        <w:t>What prompted the councilmember to post his rumination about the weather was a brief snowfall in D.C. He expressed surprise at the white stuff falling from the sky and asserted it was the work of the Rothschilds, who have “climate control” abilities. He soberly explained that members of the family “create natural disasters they can pay for to own the cities.” Then it came out that it was not the first time he’d spoken thusly of the Rothschilds.</w:t>
      </w:r>
    </w:p>
    <w:p w:rsidR="003A2FBF" w:rsidRDefault="003A2FBF" w:rsidP="003A2FBF">
      <w:r>
        <w:t>Mr. White’s weather analysis drew wide criticism from an alphabet soup of Jewish groups, as well as from D.C. Mayor Muriel E. Bowser and other council members. White apologized immediately and profusely.</w:t>
      </w:r>
    </w:p>
    <w:p w:rsidR="003A2FBF" w:rsidRDefault="003A2FBF" w:rsidP="003A2FBF">
      <w:r>
        <w:t>In the wake of his apology and his characterization of the unfortunate episode as “a learning experience,” he should be forgiven for falling for a centuries-old hoax.</w:t>
      </w:r>
    </w:p>
    <w:p w:rsidR="003A2FBF" w:rsidRDefault="003A2FBF" w:rsidP="003A2FBF">
      <w:r>
        <w:t>Besides, Jews do control the weather.</w:t>
      </w:r>
    </w:p>
    <w:p w:rsidR="003A2FBF" w:rsidRDefault="003A2FBF" w:rsidP="003A2FBF"/>
    <w:p w:rsidR="003A2FBF" w:rsidRDefault="003A2FBF" w:rsidP="003A2FBF">
      <w:r>
        <w:lastRenderedPageBreak/>
        <w:t>Well, “control” is a bit of overstatement. But we have undue influence over it, at least in the eyes of the Jewish religious tradition and those who revere it.</w:t>
      </w:r>
    </w:p>
    <w:p w:rsidR="003A2FBF" w:rsidRDefault="003A2FBF" w:rsidP="003A2FBF">
      <w:r>
        <w:t>As it happens, the thought is very much a seasonal one. The days of wine and matzah rapidly approach. Nor’easters notwithstanding, spring, and Pesach, are in the air. And on the first day of the holiday, Jews the world over who recite the traditional Amidah will omit, for the first time since the end of Sukkot, the incantation to God, “Who causes the wind to blow and the rain to fall.”</w:t>
      </w:r>
    </w:p>
    <w:p w:rsidR="003A2FBF" w:rsidRDefault="003A2FBF" w:rsidP="003A2FBF">
      <w:r>
        <w:t>The Amidah, known to many as Shemoneh Esrei (literally “the 18,” a reference to the number of blessings it once contained; a 19th was added in Talmudic times -– long story), is the essential part of the Jewish prayer service. While chapters of Psalms, the Shma and other elements are added to the morning service, and, on certain days, the Torah is read, it is the Amidah that the Talmud calls tefillah, or “prayer.”</w:t>
      </w:r>
    </w:p>
    <w:p w:rsidR="003A2FBF" w:rsidRDefault="003A2FBF" w:rsidP="003A2FBF">
      <w:r>
        <w:t>And during the winter months, a phrase is inserted in its second blessing, acknowledging the Creator’s past granting of the precipitation needed during that season, and implying a request for that gift. Another phrase added to the Amida in the winter explicitly asks that God “provide dew and rain as a blessing over the earth.” Though the supplication is intended primarily for the Holy Land, the need for precipitation is, of course, universal.</w:t>
      </w:r>
    </w:p>
    <w:p w:rsidR="003A2FBF" w:rsidRDefault="003A2FBF" w:rsidP="003A2FBF">
      <w:r>
        <w:t>Of course, our prayers aren’t always answered in a positive fashion. That’s the nature of prayer; we can only request. But our actions empower our requests; the Hebrew verb for “praying” exists, pointedly, only in the reflexive form, implying that it is essentially an act upon ourselves. And so we do, or can, make a difference. In the Shma as well, the blessing of rain is overtly tied to the Jewish people’s actions, specifically to our fealty to the Torah’s prescriptions.</w:t>
      </w:r>
    </w:p>
    <w:p w:rsidR="003A2FBF" w:rsidRDefault="003A2FBF" w:rsidP="003A2FBF">
      <w:r>
        <w:t>So Trayon White was right. He was just overly focused on one Jewish family, and may not have appreciated the mechanism through which we Jews have an effect on, among other things, the weather.</w:t>
      </w:r>
    </w:p>
    <w:p w:rsidR="003A2FBF" w:rsidRDefault="003A2FBF" w:rsidP="003A2FBF">
      <w:r>
        <w:t>I was one of the 92,000 members of the tribe who gathered on August 1, 2012, at MetLife Stadium for the Siyum Hashas celebration of the conclusion of the 12th cycle of the seven and a half year Daf Yomi page-a-day Talmud study program. Before the program began, the sky, solid with dark gray clouds, let loose a strong shower. Those of us who had arrived early imagined we would be singing, quite literally, in the rain. And many had prayed the afternoon prayer with special focus on the omission of the rain phrases.</w:t>
      </w:r>
    </w:p>
    <w:p w:rsidR="003A2FBF" w:rsidRDefault="003A2FBF" w:rsidP="003A2FBF">
      <w:r>
        <w:t>Then, at 7:00 in the evening, just as the program was about to begin, the clouds became uninterested in us and went their own way (whether south, toward Washington, I really don’t remember). Seats were wiped off and raincoats came off. The multi-hour program proceeded, dry and uninterrupted.</w:t>
      </w:r>
    </w:p>
    <w:p w:rsidR="003A2FBF" w:rsidRDefault="003A2FBF" w:rsidP="003A2FBF">
      <w:r>
        <w:t>Certainly, as cynics were quick to point out, summer storms are known for not only their ferociousness but their ephemerality. But for some of us, the weather was being controlled, by the ultimate Controller, of course.</w:t>
      </w:r>
    </w:p>
    <w:p w:rsidR="003A2FBF" w:rsidRDefault="003A2FBF" w:rsidP="003A2FBF"/>
    <w:p w:rsidR="003A2FBF" w:rsidRDefault="003A2FBF" w:rsidP="003A2FBF">
      <w:r>
        <w:lastRenderedPageBreak/>
        <w:t>And we Jews did have some input.</w:t>
      </w:r>
    </w:p>
    <w:p w:rsidR="003A2FBF" w:rsidRDefault="003A2FBF" w:rsidP="003A2FBF">
      <w:r>
        <w:t>Avi Shafran blogs at rabbiavishafran.com and also serves as director of public affairs for Agudath Israel of America.</w:t>
      </w:r>
    </w:p>
    <w:p w:rsidR="00316F7F" w:rsidRDefault="00316F7F" w:rsidP="003A2FBF"/>
    <w:p w:rsidR="00316F7F" w:rsidRPr="00316F7F" w:rsidRDefault="00316F7F" w:rsidP="00316F7F">
      <w:pPr>
        <w:pStyle w:val="Heading1"/>
        <w:numPr>
          <w:ilvl w:val="0"/>
          <w:numId w:val="0"/>
        </w:numPr>
        <w:rPr>
          <w:i/>
          <w:szCs w:val="63"/>
        </w:rPr>
      </w:pPr>
      <w:r w:rsidRPr="00316F7F">
        <w:rPr>
          <w:i/>
          <w:szCs w:val="63"/>
        </w:rPr>
        <w:t>F</w:t>
      </w:r>
      <w:r w:rsidRPr="00316F7F">
        <w:rPr>
          <w:rFonts w:hint="eastAsia"/>
          <w:i/>
          <w:szCs w:val="63"/>
        </w:rPr>
        <w:t>rom</w:t>
      </w:r>
      <w:r w:rsidRPr="00316F7F">
        <w:rPr>
          <w:i/>
          <w:szCs w:val="63"/>
        </w:rPr>
        <w:t xml:space="preserve"> JTS</w:t>
      </w:r>
    </w:p>
    <w:p w:rsidR="00316F7F" w:rsidRPr="00316F7F" w:rsidRDefault="00316F7F" w:rsidP="00316F7F">
      <w:pPr>
        <w:rPr>
          <w:rStyle w:val="Emphasis"/>
          <w:b/>
          <w:sz w:val="28"/>
          <w:szCs w:val="28"/>
        </w:rPr>
      </w:pPr>
      <w:r w:rsidRPr="00316F7F">
        <w:rPr>
          <w:rStyle w:val="Emphasis"/>
          <w:b/>
          <w:sz w:val="28"/>
          <w:szCs w:val="28"/>
        </w:rPr>
        <w:t>The Theology of Meteorology</w:t>
      </w:r>
    </w:p>
    <w:p w:rsidR="00316F7F" w:rsidRDefault="00316F7F" w:rsidP="00316F7F">
      <w:pPr>
        <w:pStyle w:val="Heading3"/>
        <w:numPr>
          <w:ilvl w:val="0"/>
          <w:numId w:val="0"/>
        </w:numPr>
        <w:spacing w:before="0" w:beforeAutospacing="0" w:after="0" w:afterAutospacing="0" w:line="375" w:lineRule="atLeast"/>
        <w:rPr>
          <w:rFonts w:ascii="Verlag B" w:hAnsi="Verlag B"/>
          <w:caps/>
          <w:color w:val="3C6069"/>
          <w:sz w:val="23"/>
          <w:szCs w:val="23"/>
        </w:rPr>
      </w:pPr>
      <w:r>
        <w:rPr>
          <w:rFonts w:ascii="Verlag B" w:hAnsi="Verlag B"/>
          <w:caps/>
          <w:color w:val="3C6069"/>
          <w:sz w:val="23"/>
          <w:szCs w:val="23"/>
        </w:rPr>
        <w:t>BEHAR BEHUKKOTAI</w:t>
      </w:r>
    </w:p>
    <w:p w:rsidR="00316F7F" w:rsidRDefault="00316F7F" w:rsidP="00316F7F">
      <w:pPr>
        <w:pStyle w:val="author"/>
        <w:spacing w:before="0" w:beforeAutospacing="0" w:after="0" w:afterAutospacing="0" w:line="375" w:lineRule="atLeast"/>
        <w:rPr>
          <w:rFonts w:ascii="Verlag B" w:hAnsi="Verlag B"/>
          <w:caps/>
          <w:color w:val="000000"/>
          <w:sz w:val="18"/>
          <w:szCs w:val="18"/>
        </w:rPr>
      </w:pPr>
      <w:r>
        <w:rPr>
          <w:rFonts w:ascii="Verlag B" w:hAnsi="Verlag B"/>
          <w:caps/>
          <w:color w:val="000000"/>
          <w:sz w:val="18"/>
          <w:szCs w:val="18"/>
        </w:rPr>
        <w:t>BY </w:t>
      </w:r>
      <w:hyperlink r:id="rId9" w:history="1">
        <w:r>
          <w:rPr>
            <w:rStyle w:val="Hyperlink"/>
            <w:rFonts w:ascii="Verlag B" w:hAnsi="Verlag B"/>
            <w:b/>
            <w:bCs/>
            <w:caps/>
            <w:color w:val="000000"/>
            <w:sz w:val="18"/>
            <w:szCs w:val="18"/>
          </w:rPr>
          <w:t>DANIEL NEVINS</w:t>
        </w:r>
      </w:hyperlink>
      <w:r>
        <w:rPr>
          <w:rFonts w:ascii="Verlag B" w:hAnsi="Verlag B"/>
          <w:caps/>
          <w:color w:val="000000"/>
          <w:sz w:val="18"/>
          <w:szCs w:val="18"/>
        </w:rPr>
        <w:t>, </w:t>
      </w:r>
      <w:r>
        <w:rPr>
          <w:rStyle w:val="title"/>
          <w:rFonts w:ascii="Verlag B" w:hAnsi="Verlag B"/>
          <w:caps/>
          <w:color w:val="000000"/>
          <w:sz w:val="18"/>
          <w:szCs w:val="18"/>
        </w:rPr>
        <w:t>PEARL RESNICK DEAN OF THE RABBINICAL SCHOOL AND THE DIVISION OF RELIGIOUS LEADERSHIP</w:t>
      </w:r>
    </w:p>
    <w:p w:rsidR="00316F7F" w:rsidRDefault="00316F7F" w:rsidP="00316F7F">
      <w:pPr>
        <w:spacing w:after="0" w:line="375" w:lineRule="atLeast"/>
        <w:rPr>
          <w:rFonts w:ascii="Verlag B" w:hAnsi="Verlag B"/>
          <w:caps/>
          <w:color w:val="000000"/>
          <w:sz w:val="18"/>
          <w:szCs w:val="18"/>
        </w:rPr>
      </w:pPr>
      <w:r>
        <w:rPr>
          <w:rFonts w:ascii="Verlag B" w:hAnsi="Verlag B"/>
          <w:caps/>
          <w:color w:val="000000"/>
          <w:sz w:val="18"/>
          <w:szCs w:val="18"/>
        </w:rPr>
        <w:t>POSTED ON MAY 11, 2018 / 5778 | MAIN COMMENTARY | NATURAL WORLD</w:t>
      </w:r>
    </w:p>
    <w:p w:rsidR="00316F7F" w:rsidRDefault="00316F7F" w:rsidP="00316F7F">
      <w:pPr>
        <w:pStyle w:val="NormalWeb"/>
        <w:shd w:val="clear" w:color="auto" w:fill="FFFFFF"/>
        <w:spacing w:before="0" w:beforeAutospacing="0" w:after="240" w:afterAutospacing="0" w:line="375" w:lineRule="atLeast"/>
        <w:rPr>
          <w:rFonts w:ascii="Verlag B" w:hAnsi="Verlag B" w:cs="Helvetica"/>
          <w:color w:val="000000"/>
          <w:sz w:val="27"/>
          <w:szCs w:val="27"/>
        </w:rPr>
      </w:pPr>
    </w:p>
    <w:p w:rsidR="00316F7F" w:rsidRDefault="00316F7F" w:rsidP="00316F7F">
      <w:pPr>
        <w:pStyle w:val="NormalWeb"/>
        <w:shd w:val="clear" w:color="auto" w:fill="FFFFFF"/>
        <w:spacing w:before="0" w:beforeAutospacing="0" w:after="240" w:afterAutospacing="0" w:line="375" w:lineRule="atLeast"/>
        <w:rPr>
          <w:rFonts w:ascii="Verlag B" w:hAnsi="Verlag B" w:cs="Helvetica"/>
          <w:color w:val="000000"/>
          <w:sz w:val="27"/>
          <w:szCs w:val="27"/>
        </w:rPr>
      </w:pPr>
      <w:r>
        <w:rPr>
          <w:rFonts w:ascii="Verlag B" w:hAnsi="Verlag B" w:cs="Helvetica"/>
          <w:color w:val="000000"/>
          <w:sz w:val="27"/>
          <w:szCs w:val="27"/>
        </w:rPr>
        <w:t>Imagine if your weather app displayed not images of sun and clouds, but icons of good and evil, like this: </w:t>
      </w:r>
      <w:r>
        <w:rPr>
          <w:rFonts w:ascii="Verlag B" w:hAnsi="Verlag B" w:cs="Helvetica"/>
          <w:color w:val="000000"/>
          <w:sz w:val="48"/>
          <w:szCs w:val="48"/>
        </w:rPr>
        <w:t>☺</w:t>
      </w:r>
      <w:r>
        <w:rPr>
          <w:rFonts w:ascii="Verlag B" w:hAnsi="Verlag B" w:cs="Helvetica"/>
          <w:color w:val="000000"/>
          <w:sz w:val="27"/>
          <w:szCs w:val="27"/>
        </w:rPr>
        <w:t> </w:t>
      </w:r>
      <w:r>
        <w:rPr>
          <w:rFonts w:ascii="MS Mincho" w:eastAsia="MS Mincho" w:hAnsi="MS Mincho" w:cs="MS Mincho" w:hint="eastAsia"/>
          <w:color w:val="000000"/>
          <w:sz w:val="27"/>
          <w:szCs w:val="27"/>
        </w:rPr>
        <w:t>☹</w:t>
      </w:r>
      <w:r>
        <w:rPr>
          <w:color w:val="000000"/>
          <w:sz w:val="27"/>
          <w:szCs w:val="27"/>
        </w:rPr>
        <w:t>. Each city might have a virtue index—with the weather forecast tracking not the jet stream but morality, indicated by a friendly or fierce face. City X has been charitable, so they can expect light rains followed by sunny skies, but City Y has seen an up</w:t>
      </w:r>
      <w:r>
        <w:rPr>
          <w:rFonts w:ascii="Verlag B" w:hAnsi="Verlag B" w:cs="Helvetica"/>
          <w:color w:val="000000"/>
          <w:sz w:val="27"/>
          <w:szCs w:val="27"/>
        </w:rPr>
        <w:t>tick in violent crime, so it is in for a drought or hurricane. Such a system sounds absurd, and yet it is basically what the Torah presents as a theology of weather.</w:t>
      </w:r>
    </w:p>
    <w:p w:rsidR="00316F7F" w:rsidRDefault="00316F7F" w:rsidP="00316F7F">
      <w:pPr>
        <w:pStyle w:val="NormalWeb"/>
        <w:shd w:val="clear" w:color="auto" w:fill="FFFFFF"/>
        <w:spacing w:before="0" w:beforeAutospacing="0" w:after="240" w:afterAutospacing="0" w:line="375" w:lineRule="atLeast"/>
        <w:rPr>
          <w:rFonts w:ascii="Verlag B" w:hAnsi="Verlag B" w:cs="Helvetica"/>
          <w:color w:val="000000"/>
          <w:sz w:val="27"/>
          <w:szCs w:val="27"/>
        </w:rPr>
      </w:pPr>
      <w:r>
        <w:rPr>
          <w:rFonts w:ascii="Verlag B" w:hAnsi="Verlag B" w:cs="Helvetica"/>
          <w:color w:val="000000"/>
          <w:sz w:val="27"/>
          <w:szCs w:val="27"/>
        </w:rPr>
        <w:t>Our second portion, Behukkotai, opens with the prediction that if we follow God’s laws, then God will “grant your rains in their season, so that the earth shall yield its produce and the trees of the field their fruit” (Lev. 26:4). If we do not obey God and do not observe God’s commandments, then “I will make your skies like iron and your earth like copper, so that your strength shall be spent to no purpose. Your land shall not yield its produce, nor shall the trees of the land yield their fruit” (Lev. 26:19–20).</w:t>
      </w:r>
    </w:p>
    <w:p w:rsidR="00316F7F" w:rsidRDefault="00316F7F" w:rsidP="00316F7F">
      <w:pPr>
        <w:pStyle w:val="NormalWeb"/>
        <w:shd w:val="clear" w:color="auto" w:fill="FFFFFF"/>
        <w:spacing w:before="0" w:beforeAutospacing="0" w:after="240" w:afterAutospacing="0" w:line="375" w:lineRule="atLeast"/>
        <w:rPr>
          <w:rFonts w:ascii="Verlag B" w:hAnsi="Verlag B" w:cs="Helvetica"/>
          <w:color w:val="000000"/>
          <w:sz w:val="27"/>
          <w:szCs w:val="27"/>
        </w:rPr>
      </w:pPr>
      <w:r>
        <w:rPr>
          <w:rFonts w:ascii="Verlag B" w:hAnsi="Verlag B" w:cs="Helvetica"/>
          <w:color w:val="000000"/>
          <w:sz w:val="27"/>
          <w:szCs w:val="27"/>
        </w:rPr>
        <w:t>Rabbinic literature has preserved numerous legends that correlate rainfall to virtue, none of them more famous or entertaining than the legends of Honi the circle drawer (Mishnah Ta’anit 3:8; JT Ta’anit 66d; BT Ta’anit 22b-23; </w:t>
      </w:r>
      <w:r>
        <w:rPr>
          <w:rFonts w:ascii="Verlag B" w:hAnsi="Verlag B" w:cs="Helvetica"/>
          <w:i/>
          <w:iCs/>
          <w:color w:val="000000"/>
          <w:sz w:val="27"/>
          <w:szCs w:val="27"/>
        </w:rPr>
        <w:t>Megillat Ta’anit</w:t>
      </w:r>
      <w:r>
        <w:rPr>
          <w:rFonts w:ascii="Verlag B" w:hAnsi="Verlag B" w:cs="Helvetica"/>
          <w:color w:val="000000"/>
          <w:sz w:val="27"/>
          <w:szCs w:val="27"/>
        </w:rPr>
        <w:t xml:space="preserve"> Scholion, etc.). During a severe drought, the people ask him to pray for rain, and he does, initially without results. Then, when he persists, God delivers a measly drizzle; he </w:t>
      </w:r>
      <w:r>
        <w:rPr>
          <w:rFonts w:ascii="Verlag B" w:hAnsi="Verlag B" w:cs="Helvetica"/>
          <w:color w:val="000000"/>
          <w:sz w:val="27"/>
          <w:szCs w:val="27"/>
        </w:rPr>
        <w:lastRenderedPageBreak/>
        <w:t>persists further, and a deluge follows. Finally, Honi stands in a circle and demands that God send rains for a blessing. It works, but he is chastised by a rabbinic colleague for his insolence. Never mind, Honi is a favorite of God, and of Jewish children everywhere.</w:t>
      </w:r>
    </w:p>
    <w:p w:rsidR="00316F7F" w:rsidRDefault="00316F7F" w:rsidP="00316F7F">
      <w:pPr>
        <w:pStyle w:val="NormalWeb"/>
        <w:shd w:val="clear" w:color="auto" w:fill="FFFFFF"/>
        <w:spacing w:before="0" w:beforeAutospacing="0" w:after="240" w:afterAutospacing="0" w:line="375" w:lineRule="atLeast"/>
        <w:rPr>
          <w:rFonts w:ascii="Verlag B" w:hAnsi="Verlag B" w:cs="Helvetica"/>
          <w:color w:val="000000"/>
          <w:sz w:val="27"/>
          <w:szCs w:val="27"/>
        </w:rPr>
      </w:pPr>
      <w:r>
        <w:rPr>
          <w:rFonts w:ascii="Verlag B" w:hAnsi="Verlag B" w:cs="Helvetica"/>
          <w:color w:val="000000"/>
          <w:sz w:val="27"/>
          <w:szCs w:val="27"/>
        </w:rPr>
        <w:t>Even within the premises of this climate theology something has always struck me as odd. Rainfall affects entire regions. Why should Israel’s neighbors be blessed or cursed along with Israel? The prophet Amos addressed this with a prediction that rain could fall on one village, or even one section of it, and not the other, in order to indicate divine pleasure or censure (Amos 4:7). The Rabbis offered a more expansive theory—the conduct of Israel determines the climate of all. The appendix (or scholion) to </w:t>
      </w:r>
      <w:r>
        <w:rPr>
          <w:rFonts w:ascii="Verlag B" w:hAnsi="Verlag B" w:cs="Helvetica"/>
          <w:i/>
          <w:iCs/>
          <w:color w:val="000000"/>
          <w:sz w:val="27"/>
          <w:szCs w:val="27"/>
        </w:rPr>
        <w:t>Megillat Ta’anit</w:t>
      </w:r>
      <w:r>
        <w:rPr>
          <w:rFonts w:ascii="Verlag B" w:hAnsi="Verlag B" w:cs="Helvetica"/>
          <w:color w:val="000000"/>
          <w:sz w:val="27"/>
          <w:szCs w:val="27"/>
        </w:rPr>
        <w:t>connects the legend of Honi to the blessing of Abraham: </w:t>
      </w:r>
      <w:r>
        <w:rPr>
          <w:rFonts w:ascii="Verlag B" w:hAnsi="Verlag B" w:cs="Helvetica"/>
          <w:i/>
          <w:iCs/>
          <w:color w:val="000000"/>
          <w:sz w:val="27"/>
          <w:szCs w:val="27"/>
        </w:rPr>
        <w:t>All families of earth will be blessed through you</w:t>
      </w:r>
      <w:r>
        <w:rPr>
          <w:rFonts w:ascii="Verlag B" w:hAnsi="Verlag B" w:cs="Helvetica"/>
          <w:color w:val="000000"/>
          <w:sz w:val="27"/>
          <w:szCs w:val="27"/>
        </w:rPr>
        <w:t>(Gen. 12:3). In other words, the actions of the few can affect the many. If Abraham and his descendants act righteously, then the entire world will prosper, but if they are evil, then there will be no limit to our woes. Could this be true?</w:t>
      </w:r>
    </w:p>
    <w:p w:rsidR="00316F7F" w:rsidRDefault="00316F7F" w:rsidP="00316F7F">
      <w:pPr>
        <w:pStyle w:val="NormalWeb"/>
        <w:shd w:val="clear" w:color="auto" w:fill="FFFFFF"/>
        <w:spacing w:before="0" w:beforeAutospacing="0" w:after="240" w:afterAutospacing="0" w:line="375" w:lineRule="atLeast"/>
        <w:rPr>
          <w:rFonts w:ascii="Verlag B" w:hAnsi="Verlag B" w:cs="Helvetica"/>
          <w:color w:val="000000"/>
          <w:sz w:val="27"/>
          <w:szCs w:val="27"/>
        </w:rPr>
      </w:pPr>
      <w:r>
        <w:rPr>
          <w:rFonts w:ascii="Verlag B" w:hAnsi="Verlag B" w:cs="Helvetica"/>
          <w:color w:val="000000"/>
          <w:sz w:val="27"/>
          <w:szCs w:val="27"/>
        </w:rPr>
        <w:t>We are living in a time of rapid climate change; the scientific consensus is that humans are causing much of the change, affecting not only ourselves, but the entire biosphere. Plants and animals, bacteria and viruses, and even the physical contours of the land and sea are all changing because of our conduct. Not every change is bad, of course. Longer growing seasons farther from the equator may allow farmers to grow more food. But most of the changes will be devastating, with rising seas imperiling billions of people living at lower elevations, and many other related horrors. The discrete actions of individuals when combined can cause consequences for all organisms that live on earth.</w:t>
      </w:r>
    </w:p>
    <w:p w:rsidR="00316F7F" w:rsidRDefault="00316F7F" w:rsidP="00316F7F">
      <w:pPr>
        <w:pStyle w:val="NormalWeb"/>
        <w:shd w:val="clear" w:color="auto" w:fill="FFFFFF"/>
        <w:spacing w:before="0" w:beforeAutospacing="0" w:after="240" w:afterAutospacing="0" w:line="375" w:lineRule="atLeast"/>
        <w:rPr>
          <w:rFonts w:ascii="Verlag B" w:hAnsi="Verlag B" w:cs="Helvetica"/>
          <w:color w:val="000000"/>
          <w:sz w:val="27"/>
          <w:szCs w:val="27"/>
        </w:rPr>
      </w:pPr>
      <w:r>
        <w:rPr>
          <w:rFonts w:ascii="Verlag B" w:hAnsi="Verlag B" w:cs="Helvetica"/>
          <w:color w:val="000000"/>
          <w:sz w:val="27"/>
          <w:szCs w:val="27"/>
        </w:rPr>
        <w:t xml:space="preserve">When I was younger, I was sympathetic to the liberal critique of the second paragraph of the Shema (Deut. 11:13–21). That paragraph integrates the same theology of meteorology into our liturgy—if you behave, then the rains will arrive in their due season, but if not, then watch out—the skies will become your enemy, the earth will become barren and you will perish swiftly from the good land that the Lord has given to you. This struck me as mythological and simplistic—as if global weather systems </w:t>
      </w:r>
      <w:r>
        <w:rPr>
          <w:rFonts w:ascii="Verlag B" w:hAnsi="Verlag B" w:cs="Helvetica"/>
          <w:color w:val="000000"/>
          <w:sz w:val="27"/>
          <w:szCs w:val="27"/>
        </w:rPr>
        <w:lastRenderedPageBreak/>
        <w:t>could be explained by the moral conduct of the people of Israel. I understood why the Reform movement deleted this paragraph, though having left Reform Judaism before my bar mitzvah and entered a series of Conservative camps and Orthodox yeshivot, I continued to say these words from a sense of duty.</w:t>
      </w:r>
    </w:p>
    <w:p w:rsidR="00316F7F" w:rsidRDefault="00316F7F" w:rsidP="00316F7F">
      <w:pPr>
        <w:pStyle w:val="NormalWeb"/>
        <w:shd w:val="clear" w:color="auto" w:fill="FFFFFF"/>
        <w:spacing w:before="0" w:beforeAutospacing="0" w:after="240" w:afterAutospacing="0" w:line="375" w:lineRule="atLeast"/>
        <w:rPr>
          <w:rFonts w:ascii="Verlag B" w:hAnsi="Verlag B" w:cs="Helvetica"/>
          <w:color w:val="000000"/>
          <w:sz w:val="27"/>
          <w:szCs w:val="27"/>
        </w:rPr>
      </w:pPr>
      <w:r>
        <w:rPr>
          <w:rFonts w:ascii="Verlag B" w:hAnsi="Verlag B" w:cs="Helvetica"/>
          <w:color w:val="000000"/>
          <w:sz w:val="27"/>
          <w:szCs w:val="27"/>
        </w:rPr>
        <w:t>As I grow older and more aware of the complex climate systems of our planet, I have come to feel that these sentences of the Shema are more important than anything else found in the prayer. We ought to guard our conduct carefully, acting with virtue and avoiding vice, or else the consequences will be severe. “Virtue” and “vice” today have everything to do with the climate. People who act with wanton disregard, wasting resources, polluting air, land and sea, are guilty of ruining the world for everyone. I realize that there are religious people who believe that God will always clean up our messes, but this strikes me as the height of ingratitude. People who act responsibly, reducing, recycling, and reusing their resources, are the truly religious, respecting the magnificent gift of life on earth.</w:t>
      </w:r>
    </w:p>
    <w:p w:rsidR="00316F7F" w:rsidRDefault="00316F7F" w:rsidP="00316F7F">
      <w:pPr>
        <w:pStyle w:val="NormalWeb"/>
        <w:shd w:val="clear" w:color="auto" w:fill="FFFFFF"/>
        <w:spacing w:before="0" w:beforeAutospacing="0" w:after="240" w:afterAutospacing="0" w:line="375" w:lineRule="atLeast"/>
        <w:rPr>
          <w:rFonts w:ascii="Verlag B" w:hAnsi="Verlag B" w:cs="Helvetica"/>
          <w:color w:val="000000"/>
          <w:sz w:val="27"/>
          <w:szCs w:val="27"/>
        </w:rPr>
      </w:pPr>
      <w:r>
        <w:rPr>
          <w:rFonts w:ascii="Verlag B" w:hAnsi="Verlag B" w:cs="Helvetica"/>
          <w:color w:val="000000"/>
          <w:sz w:val="27"/>
          <w:szCs w:val="27"/>
        </w:rPr>
        <w:t>The book of Job includes a taunt from God, “Do you know the laws of heaven?” (Job 38:33). The word for “laws” (</w:t>
      </w:r>
      <w:r>
        <w:rPr>
          <w:rFonts w:ascii="Verlag B" w:hAnsi="Verlag B" w:cs="Helvetica"/>
          <w:i/>
          <w:iCs/>
          <w:color w:val="000000"/>
          <w:sz w:val="27"/>
          <w:szCs w:val="27"/>
        </w:rPr>
        <w:t>hukot</w:t>
      </w:r>
      <w:r>
        <w:rPr>
          <w:rFonts w:ascii="Verlag B" w:hAnsi="Verlag B" w:cs="Helvetica"/>
          <w:color w:val="000000"/>
          <w:sz w:val="27"/>
          <w:szCs w:val="27"/>
        </w:rPr>
        <w:t>) is the same word as in our parashah’s title, </w:t>
      </w:r>
      <w:r>
        <w:rPr>
          <w:rFonts w:ascii="Verlag B" w:hAnsi="Verlag B" w:cs="Helvetica"/>
          <w:i/>
          <w:iCs/>
          <w:color w:val="000000"/>
          <w:sz w:val="27"/>
          <w:szCs w:val="27"/>
        </w:rPr>
        <w:t>Behukkotai</w:t>
      </w:r>
      <w:r>
        <w:rPr>
          <w:rFonts w:ascii="Verlag B" w:hAnsi="Verlag B" w:cs="Helvetica"/>
          <w:color w:val="000000"/>
          <w:sz w:val="27"/>
          <w:szCs w:val="27"/>
        </w:rPr>
        <w:t>. Job wonders if humanity can ever understand God’s laws of nature, but Leviticus demands that we at least act as if we do. This explains the true virtue index of climate change—if we act in partnership with God, then the natural resources of our world will continue to flourish, and we will be blessed upon the good land that is our only home.</w:t>
      </w:r>
    </w:p>
    <w:p w:rsidR="00316F7F" w:rsidRDefault="00316F7F" w:rsidP="00316F7F">
      <w:pPr>
        <w:pStyle w:val="body"/>
        <w:shd w:val="clear" w:color="auto" w:fill="FFFFFF"/>
        <w:spacing w:before="0" w:beforeAutospacing="0" w:after="240" w:afterAutospacing="0" w:line="375" w:lineRule="atLeast"/>
        <w:rPr>
          <w:rFonts w:ascii="Verlag B" w:hAnsi="Verlag B" w:cs="Helvetica"/>
          <w:color w:val="000000"/>
          <w:sz w:val="27"/>
          <w:szCs w:val="27"/>
        </w:rPr>
      </w:pPr>
      <w:r>
        <w:rPr>
          <w:rFonts w:ascii="Verlag B" w:hAnsi="Verlag B" w:cs="Helvetica"/>
          <w:i/>
          <w:iCs/>
          <w:color w:val="000000"/>
          <w:sz w:val="27"/>
          <w:szCs w:val="27"/>
        </w:rPr>
        <w:t>The publication and distribution of the JTS Commentary are made possible by a generous grant from Rita Dee (</w:t>
      </w:r>
      <w:r>
        <w:rPr>
          <w:rFonts w:ascii="Verlag B" w:hAnsi="Verlag B" w:cs="Helvetica"/>
          <w:color w:val="000000"/>
          <w:sz w:val="27"/>
          <w:szCs w:val="27"/>
        </w:rPr>
        <w:t>z”l</w:t>
      </w:r>
      <w:r>
        <w:rPr>
          <w:rFonts w:ascii="Verlag B" w:hAnsi="Verlag B" w:cs="Helvetica"/>
          <w:i/>
          <w:iCs/>
          <w:color w:val="000000"/>
          <w:sz w:val="27"/>
          <w:szCs w:val="27"/>
        </w:rPr>
        <w:t>) and Harold Hassenfeld (</w:t>
      </w:r>
      <w:r>
        <w:rPr>
          <w:rFonts w:ascii="Verlag B" w:hAnsi="Verlag B" w:cs="Helvetica"/>
          <w:color w:val="000000"/>
          <w:sz w:val="27"/>
          <w:szCs w:val="27"/>
        </w:rPr>
        <w:t>z”l</w:t>
      </w:r>
      <w:r>
        <w:rPr>
          <w:rFonts w:ascii="Verlag B" w:hAnsi="Verlag B" w:cs="Helvetica"/>
          <w:i/>
          <w:iCs/>
          <w:color w:val="000000"/>
          <w:sz w:val="27"/>
          <w:szCs w:val="27"/>
        </w:rPr>
        <w:t>).</w:t>
      </w:r>
    </w:p>
    <w:p w:rsidR="003A2FBF" w:rsidRDefault="003A2FBF" w:rsidP="003A2FBF"/>
    <w:p w:rsidR="004C5677" w:rsidRDefault="004C5677">
      <w:pPr>
        <w:spacing w:after="0" w:line="240" w:lineRule="auto"/>
        <w:rPr>
          <w:rFonts w:ascii="Times New Roman" w:eastAsia="Times New Roman" w:hAnsi="Times New Roman" w:cs="Times New Roman"/>
          <w:b/>
          <w:bCs/>
          <w:i/>
          <w:color w:val="000000"/>
          <w:sz w:val="24"/>
          <w:szCs w:val="20"/>
        </w:rPr>
      </w:pPr>
      <w:r>
        <w:rPr>
          <w:i/>
        </w:rPr>
        <w:br w:type="page"/>
      </w:r>
    </w:p>
    <w:p w:rsidR="003A2FBF" w:rsidRPr="004C5677" w:rsidRDefault="004C5677" w:rsidP="004C5677">
      <w:pPr>
        <w:pStyle w:val="Heading1"/>
        <w:numPr>
          <w:ilvl w:val="0"/>
          <w:numId w:val="0"/>
        </w:numPr>
        <w:rPr>
          <w:i/>
        </w:rPr>
      </w:pPr>
      <w:r w:rsidRPr="004C5677">
        <w:rPr>
          <w:i/>
        </w:rPr>
        <w:lastRenderedPageBreak/>
        <w:t>From theJewishWoman.org (Chabad)</w:t>
      </w:r>
    </w:p>
    <w:p w:rsidR="004C5677" w:rsidRDefault="004C5677" w:rsidP="003A2FBF"/>
    <w:p w:rsidR="004C5677" w:rsidRPr="004C5677" w:rsidRDefault="004C5677" w:rsidP="004C5677">
      <w:pPr>
        <w:rPr>
          <w:b/>
          <w:sz w:val="28"/>
          <w:szCs w:val="28"/>
        </w:rPr>
      </w:pPr>
      <w:r w:rsidRPr="004C5677">
        <w:rPr>
          <w:b/>
          <w:sz w:val="28"/>
          <w:szCs w:val="28"/>
        </w:rPr>
        <w:t>Who Controls the Weather?</w:t>
      </w:r>
    </w:p>
    <w:p w:rsidR="004C5677" w:rsidRDefault="004C5677" w:rsidP="004C5677">
      <w:pPr>
        <w:shd w:val="clear" w:color="auto" w:fill="FFFFFF"/>
        <w:rPr>
          <w:rFonts w:ascii="Arial" w:hAnsi="Arial"/>
          <w:color w:val="000000"/>
          <w:sz w:val="21"/>
          <w:szCs w:val="21"/>
        </w:rPr>
      </w:pPr>
      <w:r>
        <w:rPr>
          <w:rStyle w:val="article-headerbyline"/>
          <w:rFonts w:ascii="Arial" w:hAnsi="Arial"/>
          <w:color w:val="666666"/>
          <w:sz w:val="18"/>
          <w:szCs w:val="18"/>
        </w:rPr>
        <w:t>By </w:t>
      </w:r>
      <w:hyperlink r:id="rId10" w:tooltip="Browse more articles by Shuchat, Chaya" w:history="1">
        <w:r>
          <w:rPr>
            <w:rStyle w:val="Hyperlink"/>
            <w:rFonts w:ascii="Arial" w:hAnsi="Arial"/>
            <w:sz w:val="18"/>
            <w:szCs w:val="18"/>
          </w:rPr>
          <w:t>Chaya Shuchat</w:t>
        </w:r>
      </w:hyperlink>
    </w:p>
    <w:p w:rsidR="004C5677" w:rsidRPr="004C5677" w:rsidRDefault="004C5677" w:rsidP="004C5677">
      <w:pPr>
        <w:pStyle w:val="NoSpacing"/>
        <w:rPr>
          <w:sz w:val="24"/>
          <w:szCs w:val="24"/>
        </w:rPr>
      </w:pPr>
      <w:r w:rsidRPr="004C5677">
        <w:rPr>
          <w:sz w:val="24"/>
          <w:szCs w:val="24"/>
        </w:rPr>
        <w:t>It seems that we have come full circle.</w:t>
      </w:r>
    </w:p>
    <w:p w:rsidR="004C5677" w:rsidRPr="004C5677" w:rsidRDefault="004C5677" w:rsidP="004C5677">
      <w:pPr>
        <w:pStyle w:val="NoSpacing"/>
        <w:rPr>
          <w:sz w:val="24"/>
          <w:szCs w:val="24"/>
        </w:rPr>
      </w:pPr>
      <w:r w:rsidRPr="004C5677">
        <w:rPr>
          <w:sz w:val="24"/>
          <w:szCs w:val="24"/>
        </w:rPr>
        <w:t>There was a time when people believed they could control the weather. In every society were rituals to bring forth rain—from sacrifices to special prayers to rain dances.</w:t>
      </w:r>
    </w:p>
    <w:p w:rsidR="004C5677" w:rsidRPr="004C5677" w:rsidRDefault="004C5677" w:rsidP="004C5677">
      <w:pPr>
        <w:pStyle w:val="NoSpacing"/>
        <w:rPr>
          <w:sz w:val="24"/>
          <w:szCs w:val="24"/>
        </w:rPr>
      </w:pPr>
      <w:r w:rsidRPr="004C5677">
        <w:rPr>
          <w:sz w:val="24"/>
          <w:szCs w:val="24"/>
        </w:rPr>
        <w:t>Later, people became enlightened and learned that rain depended on outside forces beyond our control. Singing and dancing have no effect.</w:t>
      </w:r>
    </w:p>
    <w:p w:rsidR="004C5677" w:rsidRPr="004C5677" w:rsidRDefault="004C5677" w:rsidP="004C5677">
      <w:pPr>
        <w:pStyle w:val="NoSpacing"/>
        <w:rPr>
          <w:sz w:val="24"/>
          <w:szCs w:val="24"/>
        </w:rPr>
      </w:pPr>
      <w:r w:rsidRPr="004C5677">
        <w:rPr>
          <w:sz w:val="24"/>
          <w:szCs w:val="24"/>
        </w:rPr>
        <w:t>Now the pendulum has swung in the other direction. </w:t>
      </w:r>
      <w:r w:rsidRPr="004C5677">
        <w:rPr>
          <w:rStyle w:val="pullquote"/>
          <w:rFonts w:ascii="Arial" w:hAnsi="Arial"/>
          <w:b/>
          <w:bCs/>
          <w:color w:val="731559"/>
          <w:sz w:val="24"/>
          <w:szCs w:val="24"/>
        </w:rPr>
        <w:t>Human behavior has a great deal of influence on weather patterns</w:t>
      </w:r>
      <w:r w:rsidRPr="004C5677">
        <w:rPr>
          <w:sz w:val="24"/>
          <w:szCs w:val="24"/>
        </w:rPr>
        <w:t>Scientists have come to realize that human behavior has a great deal of influence on weather patterns. Industrial activity releases unprecedented levels of greenhouse gases into the air, raising global temperatures and contributing to rising sea levels, desertification and perhaps more savage storms. Every extreme weather event—from hurricanes to ice storms—is greeted by a media hoopla reminding us that climate change is responsible.</w:t>
      </w:r>
    </w:p>
    <w:p w:rsidR="004C5677" w:rsidRPr="004C5677" w:rsidRDefault="004C5677" w:rsidP="004C5677">
      <w:pPr>
        <w:pStyle w:val="NoSpacing"/>
        <w:rPr>
          <w:sz w:val="24"/>
          <w:szCs w:val="24"/>
        </w:rPr>
      </w:pPr>
      <w:r w:rsidRPr="004C5677">
        <w:rPr>
          <w:sz w:val="24"/>
          <w:szCs w:val="24"/>
        </w:rPr>
        <w:t>Long ago, we may have attributed a freak storm or a devastating hurricane to divine retribution, and even in the not-so-distant past, natural disasters were referred to as “acts of </w:t>
      </w:r>
      <w:r w:rsidRPr="004C5677">
        <w:rPr>
          <w:rStyle w:val="glossaryitem"/>
          <w:rFonts w:ascii="Arial" w:hAnsi="Arial"/>
          <w:color w:val="000000"/>
          <w:sz w:val="24"/>
          <w:szCs w:val="24"/>
        </w:rPr>
        <w:t>G</w:t>
      </w:r>
      <w:r w:rsidRPr="004C5677">
        <w:rPr>
          <w:rStyle w:val="glossaryitem"/>
          <w:rFonts w:ascii="Arial" w:hAnsi="Arial"/>
          <w:color w:val="000000"/>
          <w:sz w:val="24"/>
          <w:szCs w:val="24"/>
        </w:rPr>
        <w:noBreakHyphen/>
        <w:t>d</w:t>
      </w:r>
      <w:r w:rsidRPr="004C5677">
        <w:rPr>
          <w:sz w:val="24"/>
          <w:szCs w:val="24"/>
        </w:rPr>
        <w:t>.” Today, however, we are ready to accept a much more direct responsibility for catastrophic events.</w:t>
      </w:r>
    </w:p>
    <w:p w:rsidR="004C5677" w:rsidRPr="004C5677" w:rsidRDefault="004C5677" w:rsidP="004C5677">
      <w:pPr>
        <w:pStyle w:val="NoSpacing"/>
        <w:rPr>
          <w:sz w:val="24"/>
          <w:szCs w:val="24"/>
        </w:rPr>
      </w:pPr>
      <w:r w:rsidRPr="004C5677">
        <w:rPr>
          <w:sz w:val="24"/>
          <w:szCs w:val="24"/>
        </w:rPr>
        <w:t>What does the </w:t>
      </w:r>
      <w:r w:rsidRPr="004C5677">
        <w:rPr>
          <w:rStyle w:val="glossaryitem"/>
          <w:rFonts w:ascii="Arial" w:hAnsi="Arial"/>
          <w:color w:val="000000"/>
          <w:sz w:val="24"/>
          <w:szCs w:val="24"/>
        </w:rPr>
        <w:t>Torah</w:t>
      </w:r>
      <w:r w:rsidRPr="004C5677">
        <w:rPr>
          <w:sz w:val="24"/>
          <w:szCs w:val="24"/>
        </w:rPr>
        <w:t> have to say on the matter? Can we control the weather? What is our responsibility toward the environment? To what lengths must we go to protect open spaces or endangered species? And are we at fault for natural disasters?</w:t>
      </w:r>
    </w:p>
    <w:p w:rsidR="004C5677" w:rsidRPr="004C5677" w:rsidRDefault="004C5677" w:rsidP="004C5677">
      <w:pPr>
        <w:pStyle w:val="NoSpacing"/>
        <w:rPr>
          <w:sz w:val="24"/>
          <w:szCs w:val="24"/>
        </w:rPr>
      </w:pPr>
      <w:r w:rsidRPr="004C5677">
        <w:rPr>
          <w:sz w:val="24"/>
          <w:szCs w:val="24"/>
        </w:rPr>
        <w:t>The Torah portion of </w:t>
      </w:r>
      <w:r w:rsidRPr="004C5677">
        <w:rPr>
          <w:rStyle w:val="glossaryitem"/>
          <w:rFonts w:ascii="Arial" w:hAnsi="Arial"/>
          <w:color w:val="000000"/>
          <w:sz w:val="24"/>
          <w:szCs w:val="24"/>
        </w:rPr>
        <w:t>Bereishit</w:t>
      </w:r>
      <w:r w:rsidRPr="004C5677">
        <w:rPr>
          <w:sz w:val="24"/>
          <w:szCs w:val="24"/>
        </w:rPr>
        <w:t> is fundamental in establishing the role of man within the order of creation and sheds light on some of the thorniest environmental issues of today.</w:t>
      </w:r>
    </w:p>
    <w:p w:rsidR="004C5677" w:rsidRPr="004C5677" w:rsidRDefault="004C5677" w:rsidP="004C5677">
      <w:pPr>
        <w:pStyle w:val="NoSpacing"/>
        <w:rPr>
          <w:sz w:val="24"/>
          <w:szCs w:val="24"/>
        </w:rPr>
      </w:pPr>
      <w:r w:rsidRPr="004C5677">
        <w:rPr>
          <w:sz w:val="24"/>
          <w:szCs w:val="24"/>
        </w:rPr>
        <w:t>Let’s examine several verses in order:</w:t>
      </w:r>
    </w:p>
    <w:p w:rsidR="004C5677" w:rsidRPr="004C5677" w:rsidRDefault="004C5677" w:rsidP="004C5677">
      <w:pPr>
        <w:pStyle w:val="NoSpacing"/>
        <w:rPr>
          <w:sz w:val="24"/>
          <w:szCs w:val="24"/>
        </w:rPr>
      </w:pPr>
      <w:r w:rsidRPr="004C5677">
        <w:rPr>
          <w:i/>
          <w:iCs/>
          <w:sz w:val="24"/>
          <w:szCs w:val="24"/>
        </w:rPr>
        <w:t>1. In the beginning, G</w:t>
      </w:r>
      <w:r w:rsidRPr="004C5677">
        <w:rPr>
          <w:i/>
          <w:iCs/>
          <w:sz w:val="24"/>
          <w:szCs w:val="24"/>
        </w:rPr>
        <w:noBreakHyphen/>
        <w:t>d created heaven and earth.</w:t>
      </w:r>
      <w:bookmarkStart w:id="0" w:name="footnoteRef1a3058566"/>
      <w:r w:rsidRPr="004C5677">
        <w:rPr>
          <w:sz w:val="24"/>
          <w:szCs w:val="24"/>
        </w:rPr>
        <w:fldChar w:fldCharType="begin"/>
      </w:r>
      <w:r w:rsidRPr="004C5677">
        <w:rPr>
          <w:sz w:val="24"/>
          <w:szCs w:val="24"/>
        </w:rPr>
        <w:instrText xml:space="preserve"> HYPERLINK "javascript:doFootnote('1a3058566');" </w:instrText>
      </w:r>
      <w:r w:rsidRPr="004C5677">
        <w:rPr>
          <w:sz w:val="24"/>
          <w:szCs w:val="24"/>
        </w:rPr>
        <w:fldChar w:fldCharType="separate"/>
      </w:r>
      <w:r w:rsidRPr="004C5677">
        <w:rPr>
          <w:rStyle w:val="Hyperlink"/>
          <w:rFonts w:ascii="Arial" w:hAnsi="Arial"/>
          <w:sz w:val="24"/>
          <w:szCs w:val="24"/>
          <w:vertAlign w:val="superscript"/>
        </w:rPr>
        <w:t>1</w:t>
      </w:r>
      <w:r w:rsidRPr="004C5677">
        <w:rPr>
          <w:sz w:val="24"/>
          <w:szCs w:val="24"/>
        </w:rPr>
        <w:fldChar w:fldCharType="end"/>
      </w:r>
      <w:bookmarkEnd w:id="0"/>
    </w:p>
    <w:p w:rsidR="004C5677" w:rsidRPr="004C5677" w:rsidRDefault="004C5677" w:rsidP="004C5677">
      <w:pPr>
        <w:pStyle w:val="NoSpacing"/>
        <w:rPr>
          <w:sz w:val="24"/>
          <w:szCs w:val="24"/>
        </w:rPr>
      </w:pPr>
      <w:r w:rsidRPr="004C5677">
        <w:rPr>
          <w:sz w:val="24"/>
          <w:szCs w:val="24"/>
        </w:rPr>
        <w:t>The very first verse of the Torah establishes the inconvertible truth: The world belongs to G</w:t>
      </w:r>
      <w:r w:rsidRPr="004C5677">
        <w:rPr>
          <w:sz w:val="24"/>
          <w:szCs w:val="24"/>
        </w:rPr>
        <w:noBreakHyphen/>
        <w:t>d, full stop. Our approach to environmental issues needs to be built on this foundation. How does G</w:t>
      </w:r>
      <w:r w:rsidRPr="004C5677">
        <w:rPr>
          <w:sz w:val="24"/>
          <w:szCs w:val="24"/>
        </w:rPr>
        <w:noBreakHyphen/>
        <w:t>d want us to treat His world? Are we using it in the way He intended?</w:t>
      </w:r>
    </w:p>
    <w:p w:rsidR="004C5677" w:rsidRPr="004C5677" w:rsidRDefault="004C5677" w:rsidP="004C5677">
      <w:pPr>
        <w:pStyle w:val="NoSpacing"/>
        <w:rPr>
          <w:sz w:val="24"/>
          <w:szCs w:val="24"/>
        </w:rPr>
      </w:pPr>
      <w:r w:rsidRPr="004C5677">
        <w:rPr>
          <w:i/>
          <w:iCs/>
          <w:sz w:val="24"/>
          <w:szCs w:val="24"/>
        </w:rPr>
        <w:t>2. G</w:t>
      </w:r>
      <w:r w:rsidRPr="004C5677">
        <w:rPr>
          <w:i/>
          <w:iCs/>
          <w:sz w:val="24"/>
          <w:szCs w:val="24"/>
        </w:rPr>
        <w:noBreakHyphen/>
        <w:t>d said, “Let us make man in our image, after our likeness, and they shall rule over the fish of the sea, the fowl of the heavens, the animals, all the earth and all the creeping things that creep upon the earth.”</w:t>
      </w:r>
      <w:bookmarkStart w:id="1" w:name="footnoteRef2a3058566"/>
      <w:r w:rsidRPr="004C5677">
        <w:rPr>
          <w:sz w:val="24"/>
          <w:szCs w:val="24"/>
        </w:rPr>
        <w:fldChar w:fldCharType="begin"/>
      </w:r>
      <w:r w:rsidRPr="004C5677">
        <w:rPr>
          <w:sz w:val="24"/>
          <w:szCs w:val="24"/>
        </w:rPr>
        <w:instrText xml:space="preserve"> HYPERLINK "javascript:doFootnote('2a3058566');" </w:instrText>
      </w:r>
      <w:r w:rsidRPr="004C5677">
        <w:rPr>
          <w:sz w:val="24"/>
          <w:szCs w:val="24"/>
        </w:rPr>
        <w:fldChar w:fldCharType="separate"/>
      </w:r>
      <w:r w:rsidRPr="004C5677">
        <w:rPr>
          <w:rStyle w:val="Hyperlink"/>
          <w:rFonts w:ascii="Arial" w:hAnsi="Arial"/>
          <w:sz w:val="24"/>
          <w:szCs w:val="24"/>
          <w:vertAlign w:val="superscript"/>
        </w:rPr>
        <w:t>2</w:t>
      </w:r>
      <w:r w:rsidRPr="004C5677">
        <w:rPr>
          <w:sz w:val="24"/>
          <w:szCs w:val="24"/>
        </w:rPr>
        <w:fldChar w:fldCharType="end"/>
      </w:r>
      <w:bookmarkEnd w:id="1"/>
    </w:p>
    <w:p w:rsidR="004C5677" w:rsidRPr="004C5677" w:rsidRDefault="004C5677" w:rsidP="004C5677">
      <w:pPr>
        <w:pStyle w:val="NoSpacing"/>
        <w:rPr>
          <w:sz w:val="24"/>
          <w:szCs w:val="24"/>
        </w:rPr>
      </w:pPr>
      <w:r w:rsidRPr="004C5677">
        <w:rPr>
          <w:sz w:val="24"/>
          <w:szCs w:val="24"/>
        </w:rPr>
        <w:t>In this verse, G</w:t>
      </w:r>
      <w:r w:rsidRPr="004C5677">
        <w:rPr>
          <w:sz w:val="24"/>
          <w:szCs w:val="24"/>
        </w:rPr>
        <w:noBreakHyphen/>
        <w:t>d is contemplating the creation of mankind and envisioning the role we would play. We find two themes in this verse: We are created in the image of G</w:t>
      </w:r>
      <w:r w:rsidRPr="004C5677">
        <w:rPr>
          <w:sz w:val="24"/>
          <w:szCs w:val="24"/>
        </w:rPr>
        <w:noBreakHyphen/>
        <w:t>d, and we are given the responsibility of ruling over all other creatures. These two facts go hand in hand. Our right to use natural resources or to modify the environment is predicated on our recognition that we are here as G</w:t>
      </w:r>
      <w:r w:rsidRPr="004C5677">
        <w:rPr>
          <w:sz w:val="24"/>
          <w:szCs w:val="24"/>
        </w:rPr>
        <w:noBreakHyphen/>
        <w:t>d’s representatives on earth, responsible for safeguarding all of creation.</w:t>
      </w:r>
    </w:p>
    <w:p w:rsidR="004C5677" w:rsidRPr="004C5677" w:rsidRDefault="004C5677" w:rsidP="004C5677">
      <w:pPr>
        <w:pStyle w:val="NoSpacing"/>
        <w:rPr>
          <w:sz w:val="24"/>
          <w:szCs w:val="24"/>
        </w:rPr>
      </w:pPr>
      <w:r w:rsidRPr="004C5677">
        <w:rPr>
          <w:i/>
          <w:iCs/>
          <w:sz w:val="24"/>
          <w:szCs w:val="24"/>
        </w:rPr>
        <w:lastRenderedPageBreak/>
        <w:t>3. G</w:t>
      </w:r>
      <w:r w:rsidRPr="004C5677">
        <w:rPr>
          <w:i/>
          <w:iCs/>
          <w:sz w:val="24"/>
          <w:szCs w:val="24"/>
        </w:rPr>
        <w:noBreakHyphen/>
        <w:t>d blessed them, and G</w:t>
      </w:r>
      <w:r w:rsidRPr="004C5677">
        <w:rPr>
          <w:i/>
          <w:iCs/>
          <w:sz w:val="24"/>
          <w:szCs w:val="24"/>
        </w:rPr>
        <w:noBreakHyphen/>
        <w:t>d said to them, “</w:t>
      </w:r>
      <w:r w:rsidRPr="004C5677">
        <w:rPr>
          <w:rStyle w:val="glossaryitem"/>
          <w:rFonts w:ascii="Arial" w:hAnsi="Arial"/>
          <w:i/>
          <w:iCs/>
          <w:color w:val="000000"/>
          <w:sz w:val="24"/>
          <w:szCs w:val="24"/>
        </w:rPr>
        <w:t>Be fruitful and multiply</w:t>
      </w:r>
      <w:r w:rsidRPr="004C5677">
        <w:rPr>
          <w:i/>
          <w:iCs/>
          <w:sz w:val="24"/>
          <w:szCs w:val="24"/>
        </w:rPr>
        <w:t> and fill the earth and subdue it, and rule over the fish of the sea, the fowl of the sky and the beasts that tread upon the earth.”</w:t>
      </w:r>
      <w:bookmarkStart w:id="2" w:name="footnoteRef3a3058566"/>
      <w:r w:rsidRPr="004C5677">
        <w:rPr>
          <w:sz w:val="24"/>
          <w:szCs w:val="24"/>
        </w:rPr>
        <w:fldChar w:fldCharType="begin"/>
      </w:r>
      <w:r w:rsidRPr="004C5677">
        <w:rPr>
          <w:sz w:val="24"/>
          <w:szCs w:val="24"/>
        </w:rPr>
        <w:instrText xml:space="preserve"> HYPERLINK "javascript:doFootnote('3a3058566');" </w:instrText>
      </w:r>
      <w:r w:rsidRPr="004C5677">
        <w:rPr>
          <w:sz w:val="24"/>
          <w:szCs w:val="24"/>
        </w:rPr>
        <w:fldChar w:fldCharType="separate"/>
      </w:r>
      <w:r w:rsidRPr="004C5677">
        <w:rPr>
          <w:rStyle w:val="Hyperlink"/>
          <w:rFonts w:ascii="Arial" w:hAnsi="Arial"/>
          <w:sz w:val="24"/>
          <w:szCs w:val="24"/>
          <w:vertAlign w:val="superscript"/>
        </w:rPr>
        <w:t>3</w:t>
      </w:r>
      <w:r w:rsidRPr="004C5677">
        <w:rPr>
          <w:sz w:val="24"/>
          <w:szCs w:val="24"/>
        </w:rPr>
        <w:fldChar w:fldCharType="end"/>
      </w:r>
      <w:bookmarkEnd w:id="2"/>
    </w:p>
    <w:p w:rsidR="004C5677" w:rsidRPr="004C5677" w:rsidRDefault="004C5677" w:rsidP="004C5677">
      <w:pPr>
        <w:pStyle w:val="NoSpacing"/>
        <w:rPr>
          <w:sz w:val="24"/>
          <w:szCs w:val="24"/>
        </w:rPr>
      </w:pPr>
      <w:r w:rsidRPr="004C5677">
        <w:rPr>
          <w:sz w:val="24"/>
          <w:szCs w:val="24"/>
        </w:rPr>
        <w:t>Here, G</w:t>
      </w:r>
      <w:r w:rsidRPr="004C5677">
        <w:rPr>
          <w:sz w:val="24"/>
          <w:szCs w:val="24"/>
        </w:rPr>
        <w:noBreakHyphen/>
        <w:t>d is not convening with the angels, but addressing </w:t>
      </w:r>
      <w:r w:rsidRPr="004C5677">
        <w:rPr>
          <w:rStyle w:val="glossaryitem"/>
          <w:rFonts w:ascii="Arial" w:hAnsi="Arial"/>
          <w:color w:val="000000"/>
          <w:sz w:val="24"/>
          <w:szCs w:val="24"/>
        </w:rPr>
        <w:t>Adam</w:t>
      </w:r>
      <w:r w:rsidRPr="004C5677">
        <w:rPr>
          <w:sz w:val="24"/>
          <w:szCs w:val="24"/>
        </w:rPr>
        <w:t> and Eve directly, laying out their role on earth. In addition to “ruling” over the creatures of the earth, G</w:t>
      </w:r>
      <w:r w:rsidRPr="004C5677">
        <w:rPr>
          <w:sz w:val="24"/>
          <w:szCs w:val="24"/>
        </w:rPr>
        <w:noBreakHyphen/>
        <w:t>d adds two more directives: to be fruitful and multiply, and to “subdue” the earth. Chassidic teachings explain that the word “subdue” refers to our work of transforming the world into a place that reflects its creator.</w:t>
      </w:r>
      <w:bookmarkStart w:id="3" w:name="footnoteRef4a3058566"/>
      <w:r w:rsidRPr="004C5677">
        <w:rPr>
          <w:sz w:val="24"/>
          <w:szCs w:val="24"/>
        </w:rPr>
        <w:fldChar w:fldCharType="begin"/>
      </w:r>
      <w:r w:rsidRPr="004C5677">
        <w:rPr>
          <w:sz w:val="24"/>
          <w:szCs w:val="24"/>
        </w:rPr>
        <w:instrText xml:space="preserve"> HYPERLINK "javascript:doFootnote('4a3058566');" </w:instrText>
      </w:r>
      <w:r w:rsidRPr="004C5677">
        <w:rPr>
          <w:sz w:val="24"/>
          <w:szCs w:val="24"/>
        </w:rPr>
        <w:fldChar w:fldCharType="separate"/>
      </w:r>
      <w:r w:rsidRPr="004C5677">
        <w:rPr>
          <w:rStyle w:val="Hyperlink"/>
          <w:rFonts w:ascii="Arial" w:hAnsi="Arial"/>
          <w:sz w:val="24"/>
          <w:szCs w:val="24"/>
          <w:vertAlign w:val="superscript"/>
        </w:rPr>
        <w:t>4</w:t>
      </w:r>
      <w:r w:rsidRPr="004C5677">
        <w:rPr>
          <w:sz w:val="24"/>
          <w:szCs w:val="24"/>
        </w:rPr>
        <w:fldChar w:fldCharType="end"/>
      </w:r>
      <w:bookmarkEnd w:id="3"/>
    </w:p>
    <w:p w:rsidR="004C5677" w:rsidRPr="004C5677" w:rsidRDefault="004C5677" w:rsidP="004C5677">
      <w:pPr>
        <w:pStyle w:val="NoSpacing"/>
        <w:rPr>
          <w:sz w:val="24"/>
          <w:szCs w:val="24"/>
        </w:rPr>
      </w:pPr>
      <w:r w:rsidRPr="004C5677">
        <w:rPr>
          <w:sz w:val="24"/>
          <w:szCs w:val="24"/>
        </w:rPr>
        <w:t>This verse does not give us license to exploit the world’s resources and harm the environment. On the other hand, it is not meant as an indictment of all human industrial activity. In an ideal world, all human endeavor is a means to an end. G</w:t>
      </w:r>
      <w:r w:rsidRPr="004C5677">
        <w:rPr>
          <w:sz w:val="24"/>
          <w:szCs w:val="24"/>
        </w:rPr>
        <w:noBreakHyphen/>
        <w:t>d created a world that is “subduable,” one that can be manipulated and reshaped by man, but only to serve a higher purpose—to reveal the G</w:t>
      </w:r>
      <w:r w:rsidRPr="004C5677">
        <w:rPr>
          <w:sz w:val="24"/>
          <w:szCs w:val="24"/>
        </w:rPr>
        <w:noBreakHyphen/>
        <w:t>dly unity within all of creation.</w:t>
      </w:r>
    </w:p>
    <w:p w:rsidR="004C5677" w:rsidRPr="004C5677" w:rsidRDefault="004C5677" w:rsidP="004C5677">
      <w:pPr>
        <w:pStyle w:val="NoSpacing"/>
        <w:rPr>
          <w:sz w:val="24"/>
          <w:szCs w:val="24"/>
        </w:rPr>
      </w:pPr>
      <w:r w:rsidRPr="004C5677">
        <w:rPr>
          <w:sz w:val="24"/>
          <w:szCs w:val="24"/>
        </w:rPr>
        <w:t>When we take a beautiful landscape and replace it with a cityscape, is this an abomination of G</w:t>
      </w:r>
      <w:r w:rsidRPr="004C5677">
        <w:rPr>
          <w:sz w:val="24"/>
          <w:szCs w:val="24"/>
        </w:rPr>
        <w:noBreakHyphen/>
        <w:t>d’s earth? If the creation of the city will help more people live, work and function in order to better serve G</w:t>
      </w:r>
      <w:r w:rsidRPr="004C5677">
        <w:rPr>
          <w:sz w:val="24"/>
          <w:szCs w:val="24"/>
        </w:rPr>
        <w:noBreakHyphen/>
        <w:t>d, then it is not an abomination but an enhancement of the earth. We must ask ourselves: Does our industry contribute to greater unity and cooperation between people? Do we use our inventions to help each other or to exploit one another? And—have we built the city in the most eco-friendly and sustainable way, giving back to the earth rather than depleting it? We were given a G</w:t>
      </w:r>
      <w:r w:rsidRPr="004C5677">
        <w:rPr>
          <w:sz w:val="24"/>
          <w:szCs w:val="24"/>
        </w:rPr>
        <w:noBreakHyphen/>
        <w:t>dly power to shape our environment. How we apply that power is up to us.</w:t>
      </w:r>
    </w:p>
    <w:p w:rsidR="004C5677" w:rsidRPr="004C5677" w:rsidRDefault="004C5677" w:rsidP="004C5677">
      <w:pPr>
        <w:pStyle w:val="NoSpacing"/>
        <w:rPr>
          <w:sz w:val="24"/>
          <w:szCs w:val="24"/>
        </w:rPr>
      </w:pPr>
      <w:r w:rsidRPr="004C5677">
        <w:rPr>
          <w:i/>
          <w:iCs/>
          <w:sz w:val="24"/>
          <w:szCs w:val="24"/>
        </w:rPr>
        <w:t>4. These are the generations of the heavens and the earth when they were created, on the day that the L</w:t>
      </w:r>
      <w:r w:rsidRPr="004C5677">
        <w:rPr>
          <w:i/>
          <w:iCs/>
          <w:sz w:val="24"/>
          <w:szCs w:val="24"/>
        </w:rPr>
        <w:noBreakHyphen/>
        <w:t>rd G</w:t>
      </w:r>
      <w:r w:rsidRPr="004C5677">
        <w:rPr>
          <w:i/>
          <w:iCs/>
          <w:sz w:val="24"/>
          <w:szCs w:val="24"/>
        </w:rPr>
        <w:noBreakHyphen/>
        <w:t>d made earth and heaven. Now no tree of the field was yet on the earth, neither did any herb of the field yet grow, because the L</w:t>
      </w:r>
      <w:r w:rsidRPr="004C5677">
        <w:rPr>
          <w:i/>
          <w:iCs/>
          <w:sz w:val="24"/>
          <w:szCs w:val="24"/>
        </w:rPr>
        <w:noBreakHyphen/>
        <w:t>rd G</w:t>
      </w:r>
      <w:r w:rsidRPr="004C5677">
        <w:rPr>
          <w:i/>
          <w:iCs/>
          <w:sz w:val="24"/>
          <w:szCs w:val="24"/>
        </w:rPr>
        <w:noBreakHyphen/>
        <w:t>d had not brought rain upon the earth, and there was no man to work the soil. And a mist ascended from the earth and watered the entire surface of the ground.</w:t>
      </w:r>
      <w:bookmarkStart w:id="4" w:name="footnoteRef5a3058566"/>
      <w:r w:rsidRPr="004C5677">
        <w:rPr>
          <w:i/>
          <w:iCs/>
          <w:sz w:val="24"/>
          <w:szCs w:val="24"/>
        </w:rPr>
        <w:fldChar w:fldCharType="begin"/>
      </w:r>
      <w:r w:rsidRPr="004C5677">
        <w:rPr>
          <w:i/>
          <w:iCs/>
          <w:sz w:val="24"/>
          <w:szCs w:val="24"/>
        </w:rPr>
        <w:instrText xml:space="preserve"> HYPERLINK "javascript:doFootnote('5a3058566');" </w:instrText>
      </w:r>
      <w:r w:rsidRPr="004C5677">
        <w:rPr>
          <w:i/>
          <w:iCs/>
          <w:sz w:val="24"/>
          <w:szCs w:val="24"/>
        </w:rPr>
        <w:fldChar w:fldCharType="separate"/>
      </w:r>
      <w:r w:rsidRPr="004C5677">
        <w:rPr>
          <w:rStyle w:val="Hyperlink"/>
          <w:rFonts w:ascii="Arial" w:hAnsi="Arial"/>
          <w:i/>
          <w:iCs/>
          <w:sz w:val="24"/>
          <w:szCs w:val="24"/>
          <w:vertAlign w:val="superscript"/>
        </w:rPr>
        <w:t>5</w:t>
      </w:r>
      <w:r w:rsidRPr="004C5677">
        <w:rPr>
          <w:i/>
          <w:iCs/>
          <w:sz w:val="24"/>
          <w:szCs w:val="24"/>
        </w:rPr>
        <w:fldChar w:fldCharType="end"/>
      </w:r>
      <w:bookmarkEnd w:id="4"/>
    </w:p>
    <w:p w:rsidR="004C5677" w:rsidRPr="004C5677" w:rsidRDefault="004C5677" w:rsidP="004C5677">
      <w:pPr>
        <w:pStyle w:val="NoSpacing"/>
        <w:rPr>
          <w:sz w:val="24"/>
          <w:szCs w:val="24"/>
        </w:rPr>
      </w:pPr>
      <w:r w:rsidRPr="004C5677">
        <w:rPr>
          <w:sz w:val="24"/>
          <w:szCs w:val="24"/>
        </w:rPr>
        <w:t>These verses encapsulate the symbiotic relationship between humankind and the environment. G</w:t>
      </w:r>
      <w:r w:rsidRPr="004C5677">
        <w:rPr>
          <w:sz w:val="24"/>
          <w:szCs w:val="24"/>
        </w:rPr>
        <w:noBreakHyphen/>
        <w:t>d had created the world completely, yet had not brought rain to irrigate the earth and actualize the earth’s potential. For this, He awaited the creation of Adam, who would recognize the need for rain and pray for it.</w:t>
      </w:r>
    </w:p>
    <w:p w:rsidR="004C5677" w:rsidRPr="004C5677" w:rsidRDefault="004C5677" w:rsidP="004C5677">
      <w:pPr>
        <w:pStyle w:val="NoSpacing"/>
        <w:rPr>
          <w:sz w:val="24"/>
          <w:szCs w:val="24"/>
        </w:rPr>
      </w:pPr>
      <w:r w:rsidRPr="004C5677">
        <w:rPr>
          <w:sz w:val="24"/>
          <w:szCs w:val="24"/>
        </w:rPr>
        <w:t>It may sound strange, but in Chassidic thought, the rain that falls from above is a symbol of our work below.</w:t>
      </w:r>
      <w:bookmarkStart w:id="5" w:name="footnoteRef6a3058566"/>
      <w:r w:rsidRPr="004C5677">
        <w:rPr>
          <w:sz w:val="24"/>
          <w:szCs w:val="24"/>
        </w:rPr>
        <w:fldChar w:fldCharType="begin"/>
      </w:r>
      <w:r w:rsidRPr="004C5677">
        <w:rPr>
          <w:sz w:val="24"/>
          <w:szCs w:val="24"/>
        </w:rPr>
        <w:instrText xml:space="preserve"> HYPERLINK "javascript:doFootnote('6a3058566');" </w:instrText>
      </w:r>
      <w:r w:rsidRPr="004C5677">
        <w:rPr>
          <w:sz w:val="24"/>
          <w:szCs w:val="24"/>
        </w:rPr>
        <w:fldChar w:fldCharType="separate"/>
      </w:r>
      <w:r w:rsidRPr="004C5677">
        <w:rPr>
          <w:rStyle w:val="Hyperlink"/>
          <w:rFonts w:ascii="Arial" w:hAnsi="Arial"/>
          <w:sz w:val="24"/>
          <w:szCs w:val="24"/>
          <w:vertAlign w:val="superscript"/>
        </w:rPr>
        <w:t>6</w:t>
      </w:r>
      <w:r w:rsidRPr="004C5677">
        <w:rPr>
          <w:sz w:val="24"/>
          <w:szCs w:val="24"/>
        </w:rPr>
        <w:fldChar w:fldCharType="end"/>
      </w:r>
      <w:bookmarkEnd w:id="5"/>
      <w:r w:rsidRPr="004C5677">
        <w:rPr>
          <w:sz w:val="24"/>
          <w:szCs w:val="24"/>
        </w:rPr>
        <w:t> There is an intimate relationship between human activity and rainfall—which we have always understood in a spiritual sense, but are now just beginning to unravel in a physical sense as well. The “mist” referred to in this verse is </w:t>
      </w:r>
      <w:r w:rsidRPr="004C5677">
        <w:rPr>
          <w:rStyle w:val="pullquote"/>
          <w:rFonts w:ascii="Arial" w:hAnsi="Arial"/>
          <w:b/>
          <w:bCs/>
          <w:color w:val="731559"/>
          <w:sz w:val="24"/>
          <w:szCs w:val="24"/>
        </w:rPr>
        <w:t>There is an intimate relationship between human activity and rainfall</w:t>
      </w:r>
      <w:r w:rsidRPr="004C5677">
        <w:rPr>
          <w:sz w:val="24"/>
          <w:szCs w:val="24"/>
        </w:rPr>
        <w:t>our activity, our efforts to work with the world, elevate it and make it more spiritual. In return, G</w:t>
      </w:r>
      <w:r w:rsidRPr="004C5677">
        <w:rPr>
          <w:sz w:val="24"/>
          <w:szCs w:val="24"/>
        </w:rPr>
        <w:noBreakHyphen/>
        <w:t>d reciprocates and “waters the entire surface of the ground,” saturating the world with His goodness.</w:t>
      </w:r>
    </w:p>
    <w:p w:rsidR="004C5677" w:rsidRPr="004C5677" w:rsidRDefault="004C5677" w:rsidP="004C5677">
      <w:pPr>
        <w:pStyle w:val="NoSpacing"/>
        <w:rPr>
          <w:sz w:val="24"/>
          <w:szCs w:val="24"/>
        </w:rPr>
      </w:pPr>
      <w:r w:rsidRPr="004C5677">
        <w:rPr>
          <w:sz w:val="24"/>
          <w:szCs w:val="24"/>
        </w:rPr>
        <w:t>When we pray for rain, we ask not only for precipitation but that G</w:t>
      </w:r>
      <w:r w:rsidRPr="004C5677">
        <w:rPr>
          <w:sz w:val="24"/>
          <w:szCs w:val="24"/>
        </w:rPr>
        <w:noBreakHyphen/>
        <w:t>d send </w:t>
      </w:r>
      <w:r w:rsidRPr="004C5677">
        <w:rPr>
          <w:i/>
          <w:iCs/>
          <w:sz w:val="24"/>
          <w:szCs w:val="24"/>
        </w:rPr>
        <w:t>gishmei </w:t>
      </w:r>
      <w:r w:rsidRPr="004C5677">
        <w:rPr>
          <w:rStyle w:val="glossaryitem"/>
          <w:rFonts w:ascii="Arial" w:hAnsi="Arial"/>
          <w:i/>
          <w:iCs/>
          <w:color w:val="000000"/>
          <w:sz w:val="24"/>
          <w:szCs w:val="24"/>
        </w:rPr>
        <w:t>brachah</w:t>
      </w:r>
      <w:r w:rsidRPr="004C5677">
        <w:rPr>
          <w:sz w:val="24"/>
          <w:szCs w:val="24"/>
        </w:rPr>
        <w:t>, rains of blessing. We ask that G</w:t>
      </w:r>
      <w:r w:rsidRPr="004C5677">
        <w:rPr>
          <w:sz w:val="24"/>
          <w:szCs w:val="24"/>
        </w:rPr>
        <w:noBreakHyphen/>
        <w:t>d send us rain in the right time and in the right amount. And this, indeed, depends a great deal on us. We ask that G</w:t>
      </w:r>
      <w:r w:rsidRPr="004C5677">
        <w:rPr>
          <w:sz w:val="24"/>
          <w:szCs w:val="24"/>
        </w:rPr>
        <w:noBreakHyphen/>
        <w:t>d bless our endeavors. We ask for the wisdom and strength to use the resources that G</w:t>
      </w:r>
      <w:r w:rsidRPr="004C5677">
        <w:rPr>
          <w:sz w:val="24"/>
          <w:szCs w:val="24"/>
        </w:rPr>
        <w:noBreakHyphen/>
        <w:t xml:space="preserve">d has given us in the proper way—in a way </w:t>
      </w:r>
      <w:r w:rsidRPr="004C5677">
        <w:rPr>
          <w:sz w:val="24"/>
          <w:szCs w:val="24"/>
        </w:rPr>
        <w:lastRenderedPageBreak/>
        <w:t>that respects every element of creation and reveals its G</w:t>
      </w:r>
      <w:r w:rsidRPr="004C5677">
        <w:rPr>
          <w:sz w:val="24"/>
          <w:szCs w:val="24"/>
        </w:rPr>
        <w:noBreakHyphen/>
        <w:t>dly source. Then we will enjoy G</w:t>
      </w:r>
      <w:r w:rsidRPr="004C5677">
        <w:rPr>
          <w:sz w:val="24"/>
          <w:szCs w:val="24"/>
        </w:rPr>
        <w:noBreakHyphen/>
        <w:t>d’s blessings and dwell peacefully on earth, sustained by G</w:t>
      </w:r>
      <w:r w:rsidRPr="004C5677">
        <w:rPr>
          <w:sz w:val="24"/>
          <w:szCs w:val="24"/>
        </w:rPr>
        <w:noBreakHyphen/>
        <w:t>d’s full, open and holy hand.</w:t>
      </w:r>
    </w:p>
    <w:p w:rsidR="004C5677" w:rsidRPr="004C5677" w:rsidRDefault="004C5677" w:rsidP="004C5677">
      <w:pPr>
        <w:pStyle w:val="NoSpacing"/>
        <w:rPr>
          <w:b/>
          <w:bCs/>
          <w:caps/>
          <w:color w:val="0C4472"/>
          <w:sz w:val="24"/>
          <w:szCs w:val="24"/>
        </w:rPr>
      </w:pPr>
      <w:r w:rsidRPr="004C5677">
        <w:rPr>
          <w:b/>
          <w:bCs/>
          <w:caps/>
          <w:color w:val="0C4472"/>
          <w:sz w:val="24"/>
          <w:szCs w:val="24"/>
        </w:rPr>
        <w:t>FOOTNOTES</w:t>
      </w:r>
    </w:p>
    <w:bookmarkStart w:id="6" w:name="footnote1a3058566"/>
    <w:p w:rsidR="004C5677" w:rsidRPr="004C5677" w:rsidRDefault="004C5677" w:rsidP="004C5677">
      <w:pPr>
        <w:pStyle w:val="NoSpacing"/>
        <w:rPr>
          <w:sz w:val="24"/>
          <w:szCs w:val="24"/>
        </w:rPr>
      </w:pPr>
      <w:r w:rsidRPr="004C5677">
        <w:rPr>
          <w:sz w:val="24"/>
          <w:szCs w:val="24"/>
        </w:rPr>
        <w:fldChar w:fldCharType="begin"/>
      </w:r>
      <w:r w:rsidRPr="004C5677">
        <w:rPr>
          <w:sz w:val="24"/>
          <w:szCs w:val="24"/>
        </w:rPr>
        <w:instrText xml:space="preserve"> HYPERLINK "https://www.chabad.org/theJewishWoman/article_cdo/aid/3058566/jewish/Who-Controls-the-Weather.htm" \l "footnoteRef1a3058566" </w:instrText>
      </w:r>
      <w:r w:rsidRPr="004C5677">
        <w:rPr>
          <w:sz w:val="24"/>
          <w:szCs w:val="24"/>
        </w:rPr>
        <w:fldChar w:fldCharType="separate"/>
      </w:r>
      <w:r w:rsidRPr="004C5677">
        <w:rPr>
          <w:rStyle w:val="Hyperlink"/>
          <w:rFonts w:ascii="Arial" w:hAnsi="Arial"/>
          <w:sz w:val="24"/>
          <w:szCs w:val="24"/>
        </w:rPr>
        <w:t>1.</w:t>
      </w:r>
      <w:r w:rsidRPr="004C5677">
        <w:rPr>
          <w:sz w:val="24"/>
          <w:szCs w:val="24"/>
        </w:rPr>
        <w:fldChar w:fldCharType="end"/>
      </w:r>
      <w:bookmarkEnd w:id="6"/>
    </w:p>
    <w:p w:rsidR="004C5677" w:rsidRPr="004C5677" w:rsidRDefault="004C5677" w:rsidP="004C5677">
      <w:pPr>
        <w:pStyle w:val="NoSpacing"/>
        <w:rPr>
          <w:sz w:val="24"/>
          <w:szCs w:val="24"/>
        </w:rPr>
      </w:pPr>
      <w:hyperlink r:id="rId11" w:anchor="v1" w:history="1">
        <w:r w:rsidRPr="004C5677">
          <w:rPr>
            <w:rStyle w:val="Hyperlink"/>
            <w:rFonts w:ascii="Arial" w:hAnsi="Arial"/>
            <w:sz w:val="24"/>
            <w:szCs w:val="24"/>
          </w:rPr>
          <w:t>Genesis 1:1</w:t>
        </w:r>
      </w:hyperlink>
      <w:r w:rsidRPr="004C5677">
        <w:rPr>
          <w:sz w:val="24"/>
          <w:szCs w:val="24"/>
        </w:rPr>
        <w:t>.</w:t>
      </w:r>
    </w:p>
    <w:bookmarkStart w:id="7" w:name="footnote2a3058566"/>
    <w:p w:rsidR="004C5677" w:rsidRPr="004C5677" w:rsidRDefault="004C5677" w:rsidP="004C5677">
      <w:pPr>
        <w:pStyle w:val="NoSpacing"/>
        <w:rPr>
          <w:sz w:val="24"/>
          <w:szCs w:val="24"/>
        </w:rPr>
      </w:pPr>
      <w:r w:rsidRPr="004C5677">
        <w:rPr>
          <w:sz w:val="24"/>
          <w:szCs w:val="24"/>
        </w:rPr>
        <w:fldChar w:fldCharType="begin"/>
      </w:r>
      <w:r w:rsidRPr="004C5677">
        <w:rPr>
          <w:sz w:val="24"/>
          <w:szCs w:val="24"/>
        </w:rPr>
        <w:instrText xml:space="preserve"> HYPERLINK "https://www.chabad.org/theJewishWoman/article_cdo/aid/3058566/jewish/Who-Controls-the-Weather.htm" \l "footnoteRef2a3058566" </w:instrText>
      </w:r>
      <w:r w:rsidRPr="004C5677">
        <w:rPr>
          <w:sz w:val="24"/>
          <w:szCs w:val="24"/>
        </w:rPr>
        <w:fldChar w:fldCharType="separate"/>
      </w:r>
      <w:r w:rsidRPr="004C5677">
        <w:rPr>
          <w:rStyle w:val="Hyperlink"/>
          <w:rFonts w:ascii="Arial" w:hAnsi="Arial"/>
          <w:sz w:val="24"/>
          <w:szCs w:val="24"/>
        </w:rPr>
        <w:t>2.</w:t>
      </w:r>
      <w:r w:rsidRPr="004C5677">
        <w:rPr>
          <w:sz w:val="24"/>
          <w:szCs w:val="24"/>
        </w:rPr>
        <w:fldChar w:fldCharType="end"/>
      </w:r>
      <w:bookmarkEnd w:id="7"/>
    </w:p>
    <w:p w:rsidR="004C5677" w:rsidRPr="004C5677" w:rsidRDefault="004C5677" w:rsidP="004C5677">
      <w:pPr>
        <w:pStyle w:val="NoSpacing"/>
        <w:rPr>
          <w:sz w:val="24"/>
          <w:szCs w:val="24"/>
        </w:rPr>
      </w:pPr>
      <w:hyperlink r:id="rId12" w:anchor="v26" w:history="1">
        <w:r w:rsidRPr="004C5677">
          <w:rPr>
            <w:rStyle w:val="Hyperlink"/>
            <w:rFonts w:ascii="Arial" w:hAnsi="Arial"/>
            <w:sz w:val="24"/>
            <w:szCs w:val="24"/>
          </w:rPr>
          <w:t>Genesis 1:26</w:t>
        </w:r>
      </w:hyperlink>
      <w:r w:rsidRPr="004C5677">
        <w:rPr>
          <w:sz w:val="24"/>
          <w:szCs w:val="24"/>
        </w:rPr>
        <w:t>.</w:t>
      </w:r>
    </w:p>
    <w:bookmarkStart w:id="8" w:name="footnote3a3058566"/>
    <w:p w:rsidR="004C5677" w:rsidRPr="004C5677" w:rsidRDefault="004C5677" w:rsidP="004C5677">
      <w:pPr>
        <w:pStyle w:val="NoSpacing"/>
        <w:rPr>
          <w:sz w:val="24"/>
          <w:szCs w:val="24"/>
        </w:rPr>
      </w:pPr>
      <w:r w:rsidRPr="004C5677">
        <w:rPr>
          <w:sz w:val="24"/>
          <w:szCs w:val="24"/>
        </w:rPr>
        <w:fldChar w:fldCharType="begin"/>
      </w:r>
      <w:r w:rsidRPr="004C5677">
        <w:rPr>
          <w:sz w:val="24"/>
          <w:szCs w:val="24"/>
        </w:rPr>
        <w:instrText xml:space="preserve"> HYPERLINK "https://www.chabad.org/theJewishWoman/article_cdo/aid/3058566/jewish/Who-Controls-the-Weather.htm" \l "footnoteRef3a3058566" </w:instrText>
      </w:r>
      <w:r w:rsidRPr="004C5677">
        <w:rPr>
          <w:sz w:val="24"/>
          <w:szCs w:val="24"/>
        </w:rPr>
        <w:fldChar w:fldCharType="separate"/>
      </w:r>
      <w:r w:rsidRPr="004C5677">
        <w:rPr>
          <w:rStyle w:val="Hyperlink"/>
          <w:rFonts w:ascii="Arial" w:hAnsi="Arial"/>
          <w:sz w:val="24"/>
          <w:szCs w:val="24"/>
        </w:rPr>
        <w:t>3.</w:t>
      </w:r>
      <w:r w:rsidRPr="004C5677">
        <w:rPr>
          <w:sz w:val="24"/>
          <w:szCs w:val="24"/>
        </w:rPr>
        <w:fldChar w:fldCharType="end"/>
      </w:r>
      <w:bookmarkEnd w:id="8"/>
    </w:p>
    <w:p w:rsidR="004C5677" w:rsidRPr="004C5677" w:rsidRDefault="004C5677" w:rsidP="004C5677">
      <w:pPr>
        <w:pStyle w:val="NoSpacing"/>
        <w:rPr>
          <w:sz w:val="24"/>
          <w:szCs w:val="24"/>
        </w:rPr>
      </w:pPr>
      <w:hyperlink r:id="rId13" w:anchor="v28" w:history="1">
        <w:r w:rsidRPr="004C5677">
          <w:rPr>
            <w:rStyle w:val="Hyperlink"/>
            <w:rFonts w:ascii="Arial" w:hAnsi="Arial"/>
            <w:sz w:val="24"/>
            <w:szCs w:val="24"/>
          </w:rPr>
          <w:t>Genesis 1:28</w:t>
        </w:r>
      </w:hyperlink>
      <w:r w:rsidRPr="004C5677">
        <w:rPr>
          <w:sz w:val="24"/>
          <w:szCs w:val="24"/>
        </w:rPr>
        <w:t>.</w:t>
      </w:r>
    </w:p>
    <w:bookmarkStart w:id="9" w:name="footnote4a3058566"/>
    <w:p w:rsidR="004C5677" w:rsidRPr="004C5677" w:rsidRDefault="004C5677" w:rsidP="004C5677">
      <w:pPr>
        <w:pStyle w:val="NoSpacing"/>
        <w:rPr>
          <w:sz w:val="24"/>
          <w:szCs w:val="24"/>
        </w:rPr>
      </w:pPr>
      <w:r w:rsidRPr="004C5677">
        <w:rPr>
          <w:sz w:val="24"/>
          <w:szCs w:val="24"/>
        </w:rPr>
        <w:fldChar w:fldCharType="begin"/>
      </w:r>
      <w:r w:rsidRPr="004C5677">
        <w:rPr>
          <w:sz w:val="24"/>
          <w:szCs w:val="24"/>
        </w:rPr>
        <w:instrText xml:space="preserve"> HYPERLINK "https://www.chabad.org/theJewishWoman/article_cdo/aid/3058566/jewish/Who-Controls-the-Weather.htm" \l "footnoteRef4a3058566" </w:instrText>
      </w:r>
      <w:r w:rsidRPr="004C5677">
        <w:rPr>
          <w:sz w:val="24"/>
          <w:szCs w:val="24"/>
        </w:rPr>
        <w:fldChar w:fldCharType="separate"/>
      </w:r>
      <w:r w:rsidRPr="004C5677">
        <w:rPr>
          <w:rStyle w:val="Hyperlink"/>
          <w:rFonts w:ascii="Arial" w:hAnsi="Arial"/>
          <w:sz w:val="24"/>
          <w:szCs w:val="24"/>
        </w:rPr>
        <w:t>4.</w:t>
      </w:r>
      <w:r w:rsidRPr="004C5677">
        <w:rPr>
          <w:sz w:val="24"/>
          <w:szCs w:val="24"/>
        </w:rPr>
        <w:fldChar w:fldCharType="end"/>
      </w:r>
      <w:bookmarkEnd w:id="9"/>
    </w:p>
    <w:p w:rsidR="004C5677" w:rsidRPr="004C5677" w:rsidRDefault="004C5677" w:rsidP="004C5677">
      <w:pPr>
        <w:pStyle w:val="NoSpacing"/>
        <w:rPr>
          <w:sz w:val="24"/>
          <w:szCs w:val="24"/>
        </w:rPr>
      </w:pPr>
      <w:r w:rsidRPr="004C5677">
        <w:rPr>
          <w:sz w:val="24"/>
          <w:szCs w:val="24"/>
        </w:rPr>
        <w:t>See Sefer Hasichot 5751, vol. 1, pp. 80–86.</w:t>
      </w:r>
    </w:p>
    <w:bookmarkStart w:id="10" w:name="footnote5a3058566"/>
    <w:p w:rsidR="004C5677" w:rsidRPr="004C5677" w:rsidRDefault="004C5677" w:rsidP="004C5677">
      <w:pPr>
        <w:pStyle w:val="NoSpacing"/>
        <w:rPr>
          <w:sz w:val="24"/>
          <w:szCs w:val="24"/>
        </w:rPr>
      </w:pPr>
      <w:r w:rsidRPr="004C5677">
        <w:rPr>
          <w:sz w:val="24"/>
          <w:szCs w:val="24"/>
        </w:rPr>
        <w:fldChar w:fldCharType="begin"/>
      </w:r>
      <w:r w:rsidRPr="004C5677">
        <w:rPr>
          <w:sz w:val="24"/>
          <w:szCs w:val="24"/>
        </w:rPr>
        <w:instrText xml:space="preserve"> HYPERLINK "https://www.chabad.org/theJewishWoman/article_cdo/aid/3058566/jewish/Who-Controls-the-Weather.htm" \l "footnoteRef5a3058566" </w:instrText>
      </w:r>
      <w:r w:rsidRPr="004C5677">
        <w:rPr>
          <w:sz w:val="24"/>
          <w:szCs w:val="24"/>
        </w:rPr>
        <w:fldChar w:fldCharType="separate"/>
      </w:r>
      <w:r w:rsidRPr="004C5677">
        <w:rPr>
          <w:rStyle w:val="Hyperlink"/>
          <w:rFonts w:ascii="Arial" w:hAnsi="Arial"/>
          <w:sz w:val="24"/>
          <w:szCs w:val="24"/>
        </w:rPr>
        <w:t>5.</w:t>
      </w:r>
      <w:r w:rsidRPr="004C5677">
        <w:rPr>
          <w:sz w:val="24"/>
          <w:szCs w:val="24"/>
        </w:rPr>
        <w:fldChar w:fldCharType="end"/>
      </w:r>
      <w:bookmarkEnd w:id="10"/>
    </w:p>
    <w:p w:rsidR="004C5677" w:rsidRPr="004C5677" w:rsidRDefault="004C5677" w:rsidP="004C5677">
      <w:pPr>
        <w:pStyle w:val="NoSpacing"/>
        <w:rPr>
          <w:sz w:val="24"/>
          <w:szCs w:val="24"/>
        </w:rPr>
      </w:pPr>
      <w:hyperlink r:id="rId14" w:anchor="v4" w:history="1">
        <w:r w:rsidRPr="004C5677">
          <w:rPr>
            <w:rStyle w:val="Hyperlink"/>
            <w:rFonts w:ascii="Arial" w:hAnsi="Arial"/>
            <w:i/>
            <w:iCs/>
            <w:sz w:val="24"/>
            <w:szCs w:val="24"/>
          </w:rPr>
          <w:t>Genesis 2:4</w:t>
        </w:r>
      </w:hyperlink>
      <w:r w:rsidRPr="004C5677">
        <w:rPr>
          <w:i/>
          <w:iCs/>
          <w:sz w:val="24"/>
          <w:szCs w:val="24"/>
        </w:rPr>
        <w:t>–6.</w:t>
      </w:r>
    </w:p>
    <w:bookmarkStart w:id="11" w:name="footnote6a3058566"/>
    <w:p w:rsidR="004C5677" w:rsidRDefault="004C5677" w:rsidP="004C5677">
      <w:pPr>
        <w:pStyle w:val="NoSpacing"/>
        <w:rPr>
          <w:sz w:val="24"/>
          <w:szCs w:val="24"/>
        </w:rPr>
      </w:pPr>
      <w:r w:rsidRPr="004C5677">
        <w:rPr>
          <w:sz w:val="24"/>
          <w:szCs w:val="24"/>
        </w:rPr>
        <w:fldChar w:fldCharType="begin"/>
      </w:r>
      <w:r w:rsidRPr="004C5677">
        <w:rPr>
          <w:sz w:val="24"/>
          <w:szCs w:val="24"/>
        </w:rPr>
        <w:instrText xml:space="preserve"> HYPERLINK "https://www.chabad.org/theJewishWoman/article_cdo/aid/3058566/jewish/Who-Controls-the-Weather.htm" \l "footnoteRef6a3058566" </w:instrText>
      </w:r>
      <w:r w:rsidRPr="004C5677">
        <w:rPr>
          <w:sz w:val="24"/>
          <w:szCs w:val="24"/>
        </w:rPr>
        <w:fldChar w:fldCharType="separate"/>
      </w:r>
      <w:r w:rsidRPr="004C5677">
        <w:rPr>
          <w:rStyle w:val="Hyperlink"/>
          <w:rFonts w:ascii="Arial" w:hAnsi="Arial"/>
          <w:sz w:val="24"/>
          <w:szCs w:val="24"/>
        </w:rPr>
        <w:t>6.</w:t>
      </w:r>
      <w:r w:rsidRPr="004C5677">
        <w:rPr>
          <w:sz w:val="24"/>
          <w:szCs w:val="24"/>
        </w:rPr>
        <w:fldChar w:fldCharType="end"/>
      </w:r>
      <w:bookmarkEnd w:id="11"/>
    </w:p>
    <w:p w:rsidR="004C5677" w:rsidRPr="004C5677" w:rsidRDefault="004C5677" w:rsidP="004C5677">
      <w:pPr>
        <w:pStyle w:val="NoSpacing"/>
        <w:rPr>
          <w:sz w:val="24"/>
          <w:szCs w:val="24"/>
        </w:rPr>
      </w:pPr>
    </w:p>
    <w:p w:rsidR="004C5677" w:rsidRPr="004C5677" w:rsidRDefault="004C5677" w:rsidP="004C5677">
      <w:pPr>
        <w:pStyle w:val="NoSpacing"/>
        <w:rPr>
          <w:sz w:val="24"/>
          <w:szCs w:val="24"/>
        </w:rPr>
      </w:pPr>
      <w:r w:rsidRPr="004C5677">
        <w:rPr>
          <w:sz w:val="24"/>
          <w:szCs w:val="24"/>
        </w:rPr>
        <w:t>Sefer Hasichot 5752, vol. 1, p. 148.</w:t>
      </w:r>
    </w:p>
    <w:p w:rsidR="004C5677" w:rsidRPr="004C5677" w:rsidRDefault="004C5677" w:rsidP="004C5677">
      <w:pPr>
        <w:pStyle w:val="NoSpacing"/>
        <w:rPr>
          <w:b/>
          <w:bCs/>
          <w:color w:val="7D416D"/>
          <w:sz w:val="24"/>
          <w:szCs w:val="24"/>
        </w:rPr>
      </w:pPr>
      <w:hyperlink r:id="rId15" w:history="1">
        <w:r w:rsidRPr="004C5677">
          <w:rPr>
            <w:rStyle w:val="Hyperlink"/>
            <w:rFonts w:ascii="Arial" w:hAnsi="Arial"/>
            <w:b/>
            <w:bCs/>
            <w:color w:val="7D416D"/>
            <w:sz w:val="24"/>
            <w:szCs w:val="24"/>
          </w:rPr>
          <w:t>By Chaya Shuchat</w:t>
        </w:r>
      </w:hyperlink>
    </w:p>
    <w:p w:rsidR="004C5677" w:rsidRPr="004C5677" w:rsidRDefault="004C5677" w:rsidP="004C5677">
      <w:pPr>
        <w:pStyle w:val="NoSpacing"/>
        <w:rPr>
          <w:sz w:val="24"/>
          <w:szCs w:val="24"/>
        </w:rPr>
      </w:pPr>
      <w:r w:rsidRPr="004C5677">
        <w:rPr>
          <w:sz w:val="24"/>
          <w:szCs w:val="24"/>
        </w:rPr>
        <w:t>Chaya Shuchat is the author of </w:t>
      </w:r>
      <w:hyperlink r:id="rId16" w:tgtFrame="_blank" w:history="1">
        <w:r w:rsidRPr="004C5677">
          <w:rPr>
            <w:rStyle w:val="Hyperlink"/>
            <w:rFonts w:ascii="Arial" w:hAnsi="Arial"/>
            <w:i/>
            <w:iCs/>
            <w:color w:val="000000"/>
            <w:sz w:val="24"/>
            <w:szCs w:val="24"/>
          </w:rPr>
          <w:t>A Diamond a Day</w:t>
        </w:r>
      </w:hyperlink>
      <w:r w:rsidRPr="004C5677">
        <w:rPr>
          <w:sz w:val="24"/>
          <w:szCs w:val="24"/>
        </w:rPr>
        <w:t>, an adaptation of the chassidic classic </w:t>
      </w:r>
      <w:r w:rsidRPr="004C5677">
        <w:rPr>
          <w:i/>
          <w:iCs/>
          <w:sz w:val="24"/>
          <w:szCs w:val="24"/>
        </w:rPr>
        <w:t>Hayom Yom</w:t>
      </w:r>
      <w:r w:rsidRPr="004C5677">
        <w:rPr>
          <w:sz w:val="24"/>
          <w:szCs w:val="24"/>
        </w:rPr>
        <w:t> for children, as well as many articles on the interface between Chassidism and contemporary life. She is a pediatric nurse practitioner with a master’s degree in nursing from Columbia University.</w:t>
      </w:r>
    </w:p>
    <w:p w:rsidR="004C5677" w:rsidRPr="004C5677" w:rsidRDefault="004C5677" w:rsidP="004C5677">
      <w:pPr>
        <w:pStyle w:val="NoSpacing"/>
        <w:rPr>
          <w:color w:val="7D416D"/>
          <w:sz w:val="24"/>
          <w:szCs w:val="24"/>
        </w:rPr>
      </w:pPr>
      <w:hyperlink r:id="rId17" w:history="1">
        <w:r w:rsidRPr="004C5677">
          <w:rPr>
            <w:rStyle w:val="Hyperlink"/>
            <w:rFonts w:ascii="Arial" w:hAnsi="Arial"/>
            <w:color w:val="7D416D"/>
            <w:sz w:val="24"/>
            <w:szCs w:val="24"/>
          </w:rPr>
          <w:t>More from Chaya Shuchat</w:t>
        </w:r>
      </w:hyperlink>
      <w:r w:rsidRPr="004C5677">
        <w:rPr>
          <w:color w:val="7D416D"/>
          <w:sz w:val="24"/>
          <w:szCs w:val="24"/>
        </w:rPr>
        <w:t>  |  </w:t>
      </w:r>
      <w:hyperlink r:id="rId18" w:history="1">
        <w:r w:rsidRPr="004C5677">
          <w:rPr>
            <w:rStyle w:val="Hyperlink"/>
            <w:rFonts w:ascii="Arial" w:hAnsi="Arial"/>
            <w:color w:val="7D416D"/>
            <w:sz w:val="24"/>
            <w:szCs w:val="24"/>
          </w:rPr>
          <w:t>RSS</w:t>
        </w:r>
      </w:hyperlink>
    </w:p>
    <w:p w:rsidR="004C5677" w:rsidRDefault="004C5677" w:rsidP="003A2FBF"/>
    <w:sectPr w:rsidR="004C5677" w:rsidSect="006C30AE">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7687" w:rsidRDefault="00947687" w:rsidP="00F52446">
      <w:pPr>
        <w:spacing w:after="0" w:line="240" w:lineRule="auto"/>
      </w:pPr>
      <w:r>
        <w:separator/>
      </w:r>
    </w:p>
  </w:endnote>
  <w:endnote w:type="continuationSeparator" w:id="1">
    <w:p w:rsidR="00947687" w:rsidRDefault="00947687" w:rsidP="00F524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lag B">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667" w:rsidRDefault="005856DC">
    <w:pPr>
      <w:pStyle w:val="Footer"/>
      <w:jc w:val="right"/>
    </w:pPr>
    <w:r>
      <w:fldChar w:fldCharType="begin"/>
    </w:r>
    <w:r w:rsidR="00586667">
      <w:instrText xml:space="preserve"> PAGE   \* MERGEFORMAT </w:instrText>
    </w:r>
    <w:r>
      <w:fldChar w:fldCharType="separate"/>
    </w:r>
    <w:r w:rsidR="004C5677">
      <w:rPr>
        <w:noProof/>
      </w:rPr>
      <w:t>1</w:t>
    </w:r>
    <w:r>
      <w:rPr>
        <w:noProof/>
      </w:rPr>
      <w:fldChar w:fldCharType="end"/>
    </w:r>
  </w:p>
  <w:p w:rsidR="00586667" w:rsidRDefault="005866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7687" w:rsidRDefault="00947687" w:rsidP="00F52446">
      <w:pPr>
        <w:spacing w:after="0" w:line="240" w:lineRule="auto"/>
      </w:pPr>
      <w:r>
        <w:separator/>
      </w:r>
    </w:p>
  </w:footnote>
  <w:footnote w:type="continuationSeparator" w:id="1">
    <w:p w:rsidR="00947687" w:rsidRDefault="00947687" w:rsidP="00F524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DFA" w:rsidRDefault="004B2DFA" w:rsidP="00471594">
    <w:pPr>
      <w:pStyle w:val="Header"/>
      <w:jc w:val="right"/>
      <w:rPr>
        <w:i/>
      </w:rPr>
    </w:pPr>
  </w:p>
  <w:p w:rsidR="004B2DFA" w:rsidRDefault="004B2DFA" w:rsidP="00471594">
    <w:pPr>
      <w:pStyle w:val="Header"/>
      <w:jc w:val="right"/>
      <w:rPr>
        <w:i/>
      </w:rPr>
    </w:pPr>
    <w:r>
      <w:rPr>
        <w:i/>
      </w:rPr>
      <w:t>5915 Beacon St.</w:t>
    </w:r>
  </w:p>
  <w:p w:rsidR="00471594" w:rsidRPr="00543153" w:rsidRDefault="003A2218" w:rsidP="00471594">
    <w:pPr>
      <w:pStyle w:val="Header"/>
      <w:jc w:val="right"/>
      <w:rPr>
        <w:i/>
      </w:rPr>
    </w:pPr>
    <w:r>
      <w:rPr>
        <w:i/>
        <w:noProof/>
      </w:rPr>
      <w:drawing>
        <wp:anchor distT="0" distB="0" distL="114300" distR="114300" simplePos="0" relativeHeight="251657728" behindDoc="1" locked="0" layoutInCell="1" allowOverlap="1">
          <wp:simplePos x="0" y="0"/>
          <wp:positionH relativeFrom="column">
            <wp:posOffset>-200025</wp:posOffset>
          </wp:positionH>
          <wp:positionV relativeFrom="paragraph">
            <wp:posOffset>-200025</wp:posOffset>
          </wp:positionV>
          <wp:extent cx="1642745" cy="796925"/>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1642745" cy="796925"/>
                  </a:xfrm>
                  <a:prstGeom prst="rect">
                    <a:avLst/>
                  </a:prstGeom>
                  <a:noFill/>
                  <a:ln w="9525">
                    <a:noFill/>
                    <a:miter lim="800000"/>
                    <a:headEnd/>
                    <a:tailEnd/>
                  </a:ln>
                </pic:spPr>
              </pic:pic>
            </a:graphicData>
          </a:graphic>
        </wp:anchor>
      </w:drawing>
    </w:r>
    <w:r w:rsidR="00471594" w:rsidRPr="00543153">
      <w:rPr>
        <w:i/>
      </w:rPr>
      <w:t>Pittsburgh, PA 15217</w:t>
    </w:r>
  </w:p>
  <w:p w:rsidR="00471594" w:rsidRDefault="003B105E" w:rsidP="003B105E">
    <w:pPr>
      <w:pStyle w:val="Header"/>
      <w:tabs>
        <w:tab w:val="left" w:pos="5715"/>
      </w:tabs>
      <w:rPr>
        <w:i/>
      </w:rPr>
    </w:pPr>
    <w:r>
      <w:rPr>
        <w:i/>
      </w:rPr>
      <w:tab/>
    </w:r>
    <w:r>
      <w:rPr>
        <w:i/>
      </w:rPr>
      <w:tab/>
    </w:r>
    <w:r>
      <w:rPr>
        <w:i/>
      </w:rPr>
      <w:tab/>
    </w:r>
    <w:r w:rsidR="00543153" w:rsidRPr="00543153">
      <w:rPr>
        <w:i/>
      </w:rPr>
      <w:t>412-421-2288</w:t>
    </w:r>
  </w:p>
  <w:p w:rsidR="006D3E75" w:rsidRDefault="006D3E75" w:rsidP="003B105E">
    <w:pPr>
      <w:pStyle w:val="Header"/>
      <w:tabs>
        <w:tab w:val="left" w:pos="5715"/>
      </w:tabs>
      <w:rPr>
        <w:i/>
      </w:rPr>
    </w:pPr>
  </w:p>
  <w:p w:rsidR="004B2DFA" w:rsidRDefault="004B2DFA" w:rsidP="003B105E">
    <w:pPr>
      <w:pStyle w:val="Header"/>
      <w:tabs>
        <w:tab w:val="left" w:pos="5715"/>
      </w:tabs>
      <w:rPr>
        <w: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64A25"/>
    <w:multiLevelType w:val="multilevel"/>
    <w:tmpl w:val="67406B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91A4A38"/>
    <w:multiLevelType w:val="multilevel"/>
    <w:tmpl w:val="F7480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7C2E3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25200466"/>
    <w:multiLevelType w:val="hybridMultilevel"/>
    <w:tmpl w:val="BAE69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6345E6"/>
    <w:multiLevelType w:val="multilevel"/>
    <w:tmpl w:val="5762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C5E24E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1454618"/>
    <w:multiLevelType w:val="multilevel"/>
    <w:tmpl w:val="AE020A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3953F89"/>
    <w:multiLevelType w:val="multilevel"/>
    <w:tmpl w:val="66E0F7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331B2E"/>
    <w:multiLevelType w:val="multilevel"/>
    <w:tmpl w:val="B2DA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6A34F5"/>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1">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9742E2"/>
    <w:multiLevelType w:val="multilevel"/>
    <w:tmpl w:val="0F1ABA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74913815"/>
    <w:multiLevelType w:val="multilevel"/>
    <w:tmpl w:val="75129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BB06902"/>
    <w:multiLevelType w:val="multilevel"/>
    <w:tmpl w:val="59E4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5"/>
  </w:num>
  <w:num w:numId="3">
    <w:abstractNumId w:val="9"/>
  </w:num>
  <w:num w:numId="4">
    <w:abstractNumId w:val="7"/>
  </w:num>
  <w:num w:numId="5">
    <w:abstractNumId w:val="8"/>
  </w:num>
  <w:num w:numId="6">
    <w:abstractNumId w:val="14"/>
  </w:num>
  <w:num w:numId="7">
    <w:abstractNumId w:val="4"/>
  </w:num>
  <w:num w:numId="8">
    <w:abstractNumId w:val="12"/>
  </w:num>
  <w:num w:numId="9">
    <w:abstractNumId w:val="0"/>
  </w:num>
  <w:num w:numId="10">
    <w:abstractNumId w:val="1"/>
  </w:num>
  <w:num w:numId="11">
    <w:abstractNumId w:val="2"/>
  </w:num>
  <w:num w:numId="12">
    <w:abstractNumId w:val="6"/>
  </w:num>
  <w:num w:numId="13">
    <w:abstractNumId w:val="10"/>
  </w:num>
  <w:num w:numId="14">
    <w:abstractNumId w:val="3"/>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3314"/>
  </w:hdrShapeDefaults>
  <w:footnotePr>
    <w:footnote w:id="0"/>
    <w:footnote w:id="1"/>
  </w:footnotePr>
  <w:endnotePr>
    <w:endnote w:id="0"/>
    <w:endnote w:id="1"/>
  </w:endnotePr>
  <w:compat/>
  <w:rsids>
    <w:rsidRoot w:val="00D47B2A"/>
    <w:rsid w:val="00012D57"/>
    <w:rsid w:val="001740C9"/>
    <w:rsid w:val="002132E5"/>
    <w:rsid w:val="00225E74"/>
    <w:rsid w:val="0026039D"/>
    <w:rsid w:val="00282D7C"/>
    <w:rsid w:val="002A5C5D"/>
    <w:rsid w:val="00316F7F"/>
    <w:rsid w:val="00345CF8"/>
    <w:rsid w:val="0036446A"/>
    <w:rsid w:val="003A2218"/>
    <w:rsid w:val="003A2FBF"/>
    <w:rsid w:val="003B105E"/>
    <w:rsid w:val="00410439"/>
    <w:rsid w:val="00471594"/>
    <w:rsid w:val="004B2DFA"/>
    <w:rsid w:val="004C5677"/>
    <w:rsid w:val="005077BC"/>
    <w:rsid w:val="00515830"/>
    <w:rsid w:val="0051759C"/>
    <w:rsid w:val="00543153"/>
    <w:rsid w:val="00580D8E"/>
    <w:rsid w:val="005856DC"/>
    <w:rsid w:val="00586667"/>
    <w:rsid w:val="00651E53"/>
    <w:rsid w:val="006C30AE"/>
    <w:rsid w:val="006D3E75"/>
    <w:rsid w:val="00801DF7"/>
    <w:rsid w:val="00802215"/>
    <w:rsid w:val="008053C3"/>
    <w:rsid w:val="008A5540"/>
    <w:rsid w:val="00947687"/>
    <w:rsid w:val="00982536"/>
    <w:rsid w:val="00A145A0"/>
    <w:rsid w:val="00A21A98"/>
    <w:rsid w:val="00A30535"/>
    <w:rsid w:val="00A5407A"/>
    <w:rsid w:val="00A9012F"/>
    <w:rsid w:val="00AB6A60"/>
    <w:rsid w:val="00B10692"/>
    <w:rsid w:val="00BC017D"/>
    <w:rsid w:val="00BC13E4"/>
    <w:rsid w:val="00BC1C31"/>
    <w:rsid w:val="00CD5179"/>
    <w:rsid w:val="00CE7E28"/>
    <w:rsid w:val="00D47B2A"/>
    <w:rsid w:val="00D87FB0"/>
    <w:rsid w:val="00DB40D9"/>
    <w:rsid w:val="00DC2319"/>
    <w:rsid w:val="00E24280"/>
    <w:rsid w:val="00E7044E"/>
    <w:rsid w:val="00F52446"/>
    <w:rsid w:val="00FD2668"/>
    <w:rsid w:val="00FF45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668"/>
    <w:pPr>
      <w:spacing w:after="160" w:line="259" w:lineRule="auto"/>
    </w:pPr>
    <w:rPr>
      <w:sz w:val="22"/>
      <w:szCs w:val="22"/>
    </w:rPr>
  </w:style>
  <w:style w:type="paragraph" w:styleId="Heading1">
    <w:name w:val="heading 1"/>
    <w:basedOn w:val="Normal"/>
    <w:next w:val="Normal"/>
    <w:link w:val="Heading1Char"/>
    <w:qFormat/>
    <w:rsid w:val="00012D57"/>
    <w:pPr>
      <w:keepNext/>
      <w:numPr>
        <w:numId w:val="13"/>
      </w:numPr>
      <w:pBdr>
        <w:top w:val="single" w:sz="16" w:space="3" w:color="000000"/>
      </w:pBdr>
      <w:autoSpaceDE w:val="0"/>
      <w:autoSpaceDN w:val="0"/>
      <w:adjustRightInd w:val="0"/>
      <w:spacing w:after="0" w:line="240" w:lineRule="auto"/>
      <w:outlineLvl w:val="0"/>
    </w:pPr>
    <w:rPr>
      <w:rFonts w:ascii="Times New Roman" w:eastAsia="Times New Roman" w:hAnsi="Times New Roman" w:cs="Times New Roman"/>
      <w:b/>
      <w:bCs/>
      <w:color w:val="000000"/>
      <w:sz w:val="24"/>
      <w:szCs w:val="20"/>
    </w:rPr>
  </w:style>
  <w:style w:type="paragraph" w:styleId="Heading2">
    <w:name w:val="heading 2"/>
    <w:basedOn w:val="Normal"/>
    <w:next w:val="Normal"/>
    <w:link w:val="Heading2Char"/>
    <w:uiPriority w:val="9"/>
    <w:unhideWhenUsed/>
    <w:qFormat/>
    <w:rsid w:val="001740C9"/>
    <w:pPr>
      <w:keepNext/>
      <w:numPr>
        <w:ilvl w:val="1"/>
        <w:numId w:val="13"/>
      </w:numPr>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link w:val="Heading3Char"/>
    <w:uiPriority w:val="9"/>
    <w:qFormat/>
    <w:rsid w:val="00012D57"/>
    <w:pPr>
      <w:numPr>
        <w:ilvl w:val="2"/>
        <w:numId w:val="13"/>
      </w:numPr>
      <w:spacing w:before="100" w:beforeAutospacing="1" w:after="100" w:afterAutospacing="1" w:line="240" w:lineRule="auto"/>
      <w:outlineLvl w:val="2"/>
    </w:pPr>
    <w:rPr>
      <w:rFonts w:ascii="Times New Roman" w:eastAsia="Times New Roman" w:hAnsi="Times New Roman" w:cs="Times New Roman"/>
      <w:b/>
      <w:bCs/>
      <w:color w:val="000000"/>
      <w:sz w:val="27"/>
      <w:szCs w:val="27"/>
    </w:rPr>
  </w:style>
  <w:style w:type="paragraph" w:styleId="Heading4">
    <w:name w:val="heading 4"/>
    <w:basedOn w:val="Normal"/>
    <w:next w:val="Normal"/>
    <w:link w:val="Heading4Char"/>
    <w:uiPriority w:val="9"/>
    <w:unhideWhenUsed/>
    <w:qFormat/>
    <w:rsid w:val="001740C9"/>
    <w:pPr>
      <w:keepNext/>
      <w:numPr>
        <w:ilvl w:val="3"/>
        <w:numId w:val="13"/>
      </w:numPr>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51759C"/>
    <w:pPr>
      <w:numPr>
        <w:ilvl w:val="4"/>
        <w:numId w:val="13"/>
      </w:num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semiHidden/>
    <w:unhideWhenUsed/>
    <w:qFormat/>
    <w:rsid w:val="00BC13E4"/>
    <w:pPr>
      <w:keepNext/>
      <w:keepLines/>
      <w:numPr>
        <w:ilvl w:val="5"/>
        <w:numId w:val="1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C13E4"/>
    <w:pPr>
      <w:keepNext/>
      <w:keepLines/>
      <w:numPr>
        <w:ilvl w:val="6"/>
        <w:numId w:val="1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C13E4"/>
    <w:pPr>
      <w:keepNext/>
      <w:keepLines/>
      <w:numPr>
        <w:ilvl w:val="7"/>
        <w:numId w:val="1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C13E4"/>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link w:val="NoSpacingChar"/>
    <w:uiPriority w:val="1"/>
    <w:qFormat/>
    <w:rsid w:val="008053C3"/>
    <w:rPr>
      <w:sz w:val="22"/>
      <w:szCs w:val="22"/>
    </w:r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rsid w:val="00012D57"/>
    <w:rPr>
      <w:rFonts w:ascii="Times New Roman" w:eastAsia="Times New Roman" w:hAnsi="Times New Roman" w:cs="Times New Roman"/>
      <w:b/>
      <w:bCs/>
      <w:color w:val="000000"/>
      <w:sz w:val="24"/>
    </w:rPr>
  </w:style>
  <w:style w:type="character" w:customStyle="1" w:styleId="Heading3Char">
    <w:name w:val="Heading 3 Char"/>
    <w:basedOn w:val="DefaultParagraphFont"/>
    <w:link w:val="Heading3"/>
    <w:uiPriority w:val="9"/>
    <w:rsid w:val="00012D57"/>
    <w:rPr>
      <w:rFonts w:ascii="Times New Roman" w:eastAsia="Times New Roman" w:hAnsi="Times New Roman" w:cs="Times New Roman"/>
      <w:b/>
      <w:bCs/>
      <w:color w:val="000000"/>
      <w:sz w:val="27"/>
      <w:szCs w:val="27"/>
    </w:rPr>
  </w:style>
  <w:style w:type="character" w:styleId="Strong">
    <w:name w:val="Strong"/>
    <w:uiPriority w:val="22"/>
    <w:qFormat/>
    <w:rsid w:val="00012D57"/>
    <w:rPr>
      <w:b/>
      <w:bCs/>
    </w:rPr>
  </w:style>
  <w:style w:type="character" w:styleId="Emphasis">
    <w:name w:val="Emphasis"/>
    <w:uiPriority w:val="20"/>
    <w:qFormat/>
    <w:rsid w:val="00012D57"/>
    <w:rPr>
      <w:i/>
      <w:iCs/>
    </w:rPr>
  </w:style>
  <w:style w:type="character" w:customStyle="1" w:styleId="bodyp1">
    <w:name w:val="bodyp1"/>
    <w:rsid w:val="00012D57"/>
    <w:rPr>
      <w:rFonts w:ascii="Verdana" w:hAnsi="Verdana" w:hint="default"/>
      <w:b w:val="0"/>
      <w:bCs w:val="0"/>
      <w:sz w:val="18"/>
      <w:szCs w:val="18"/>
    </w:rPr>
  </w:style>
  <w:style w:type="character" w:customStyle="1" w:styleId="articletitle1">
    <w:name w:val="articletitle1"/>
    <w:rsid w:val="00012D57"/>
    <w:rPr>
      <w:rFonts w:ascii="Trebuchet MS" w:hAnsi="Trebuchet MS" w:hint="default"/>
      <w:b/>
      <w:bCs/>
      <w:i w:val="0"/>
      <w:iCs w:val="0"/>
      <w:strike w:val="0"/>
      <w:dstrike w:val="0"/>
      <w:color w:val="000000"/>
      <w:sz w:val="27"/>
      <w:szCs w:val="27"/>
      <w:u w:val="none"/>
      <w:effect w:val="none"/>
    </w:rPr>
  </w:style>
  <w:style w:type="character" w:customStyle="1" w:styleId="articleabstract1">
    <w:name w:val="articleabstract1"/>
    <w:rsid w:val="00012D57"/>
    <w:rPr>
      <w:rFonts w:ascii="Trebuchet MS" w:hAnsi="Trebuchet MS" w:hint="default"/>
      <w:b w:val="0"/>
      <w:bCs w:val="0"/>
      <w:color w:val="000000"/>
      <w:sz w:val="20"/>
      <w:szCs w:val="20"/>
    </w:rPr>
  </w:style>
  <w:style w:type="character" w:customStyle="1" w:styleId="previoustitle1">
    <w:name w:val="previous_title1"/>
    <w:rsid w:val="00012D57"/>
    <w:rPr>
      <w:rFonts w:ascii="Georgia" w:hAnsi="Georgia" w:hint="default"/>
      <w:b/>
      <w:bCs/>
      <w:color w:val="000000"/>
      <w:sz w:val="24"/>
      <w:szCs w:val="24"/>
    </w:rPr>
  </w:style>
  <w:style w:type="character" w:customStyle="1" w:styleId="previoustext1">
    <w:name w:val="previous_text1"/>
    <w:rsid w:val="00012D57"/>
    <w:rPr>
      <w:rFonts w:ascii="Georgia" w:hAnsi="Georgia" w:hint="default"/>
      <w:b w:val="0"/>
      <w:bCs w:val="0"/>
      <w:color w:val="000000"/>
      <w:sz w:val="18"/>
      <w:szCs w:val="18"/>
    </w:rPr>
  </w:style>
  <w:style w:type="character" w:customStyle="1" w:styleId="Heading5Char">
    <w:name w:val="Heading 5 Char"/>
    <w:basedOn w:val="DefaultParagraphFont"/>
    <w:link w:val="Heading5"/>
    <w:uiPriority w:val="9"/>
    <w:semiHidden/>
    <w:rsid w:val="0051759C"/>
    <w:rPr>
      <w:rFonts w:eastAsia="Times New Roman"/>
      <w:b/>
      <w:bCs/>
      <w:i/>
      <w:iCs/>
      <w:sz w:val="26"/>
      <w:szCs w:val="26"/>
    </w:rPr>
  </w:style>
  <w:style w:type="character" w:customStyle="1" w:styleId="fwb">
    <w:name w:val="fwb"/>
    <w:basedOn w:val="DefaultParagraphFont"/>
    <w:rsid w:val="0051759C"/>
  </w:style>
  <w:style w:type="character" w:customStyle="1" w:styleId="fsm">
    <w:name w:val="fsm"/>
    <w:basedOn w:val="DefaultParagraphFont"/>
    <w:rsid w:val="0051759C"/>
  </w:style>
  <w:style w:type="character" w:customStyle="1" w:styleId="timestampcontent">
    <w:name w:val="timestampcontent"/>
    <w:basedOn w:val="DefaultParagraphFont"/>
    <w:rsid w:val="0051759C"/>
  </w:style>
  <w:style w:type="character" w:customStyle="1" w:styleId="Heading2Char">
    <w:name w:val="Heading 2 Char"/>
    <w:basedOn w:val="DefaultParagraphFont"/>
    <w:link w:val="Heading2"/>
    <w:uiPriority w:val="9"/>
    <w:rsid w:val="001740C9"/>
    <w:rPr>
      <w:rFonts w:ascii="Calibri Light" w:eastAsia="Times New Roman" w:hAnsi="Calibri Light" w:cs="Times New Roman"/>
      <w:b/>
      <w:bCs/>
      <w:i/>
      <w:iCs/>
      <w:sz w:val="28"/>
      <w:szCs w:val="28"/>
    </w:rPr>
  </w:style>
  <w:style w:type="character" w:customStyle="1" w:styleId="Heading4Char">
    <w:name w:val="Heading 4 Char"/>
    <w:basedOn w:val="DefaultParagraphFont"/>
    <w:link w:val="Heading4"/>
    <w:uiPriority w:val="9"/>
    <w:rsid w:val="001740C9"/>
    <w:rPr>
      <w:rFonts w:eastAsia="Times New Roman"/>
      <w:b/>
      <w:bCs/>
      <w:sz w:val="28"/>
      <w:szCs w:val="28"/>
    </w:rPr>
  </w:style>
  <w:style w:type="character" w:customStyle="1" w:styleId="hero-on-span">
    <w:name w:val="hero-on-span"/>
    <w:basedOn w:val="DefaultParagraphFont"/>
    <w:rsid w:val="001740C9"/>
  </w:style>
  <w:style w:type="character" w:customStyle="1" w:styleId="hero-date-span">
    <w:name w:val="hero-date-span"/>
    <w:basedOn w:val="DefaultParagraphFont"/>
    <w:rsid w:val="001740C9"/>
  </w:style>
  <w:style w:type="character" w:customStyle="1" w:styleId="in-widget">
    <w:name w:val="in-widget"/>
    <w:basedOn w:val="DefaultParagraphFont"/>
    <w:rsid w:val="001740C9"/>
  </w:style>
  <w:style w:type="character" w:customStyle="1" w:styleId="pin1517401622009count">
    <w:name w:val="pin_1517401622009_count"/>
    <w:basedOn w:val="DefaultParagraphFont"/>
    <w:rsid w:val="001740C9"/>
  </w:style>
  <w:style w:type="character" w:styleId="HTMLCite">
    <w:name w:val="HTML Cite"/>
    <w:basedOn w:val="DefaultParagraphFont"/>
    <w:uiPriority w:val="99"/>
    <w:semiHidden/>
    <w:unhideWhenUsed/>
    <w:rsid w:val="001740C9"/>
    <w:rPr>
      <w:i/>
      <w:iCs/>
    </w:rPr>
  </w:style>
  <w:style w:type="character" w:customStyle="1" w:styleId="articletitle">
    <w:name w:val="articletitle"/>
    <w:basedOn w:val="DefaultParagraphFont"/>
    <w:rsid w:val="00BC017D"/>
  </w:style>
  <w:style w:type="character" w:customStyle="1" w:styleId="articleauthordateline">
    <w:name w:val="articleauthordateline"/>
    <w:basedOn w:val="DefaultParagraphFont"/>
    <w:rsid w:val="00BC017D"/>
  </w:style>
  <w:style w:type="character" w:customStyle="1" w:styleId="articlepublishedline">
    <w:name w:val="articlepublishedline"/>
    <w:basedOn w:val="DefaultParagraphFont"/>
    <w:rsid w:val="00BC017D"/>
  </w:style>
  <w:style w:type="character" w:customStyle="1" w:styleId="st-label">
    <w:name w:val="st-label"/>
    <w:basedOn w:val="DefaultParagraphFont"/>
    <w:rsid w:val="00BC017D"/>
  </w:style>
  <w:style w:type="character" w:customStyle="1" w:styleId="st-shares">
    <w:name w:val="st-shares"/>
    <w:basedOn w:val="DefaultParagraphFont"/>
    <w:rsid w:val="00BC017D"/>
  </w:style>
  <w:style w:type="paragraph" w:customStyle="1" w:styleId="m-contentsubtitle">
    <w:name w:val="m-content__subtitle"/>
    <w:basedOn w:val="Normal"/>
    <w:rsid w:val="00BC01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ontentmeta">
    <w:name w:val="m-content__meta"/>
    <w:basedOn w:val="Normal"/>
    <w:rsid w:val="00BC01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ghten">
    <w:name w:val="lighten"/>
    <w:basedOn w:val="DefaultParagraphFont"/>
    <w:rsid w:val="00BC017D"/>
  </w:style>
  <w:style w:type="character" w:customStyle="1" w:styleId="m-contentmeta--item">
    <w:name w:val="m-content__meta--item"/>
    <w:basedOn w:val="DefaultParagraphFont"/>
    <w:rsid w:val="00BC017D"/>
  </w:style>
  <w:style w:type="paragraph" w:customStyle="1" w:styleId="m-contentlabel--small">
    <w:name w:val="m-content__label--small"/>
    <w:basedOn w:val="Normal"/>
    <w:rsid w:val="00BC01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tooltipcontainer">
    <w:name w:val="m-tooltip__container"/>
    <w:basedOn w:val="DefaultParagraphFont"/>
    <w:rsid w:val="00BC017D"/>
  </w:style>
  <w:style w:type="paragraph" w:styleId="BalloonText">
    <w:name w:val="Balloon Text"/>
    <w:basedOn w:val="Normal"/>
    <w:link w:val="BalloonTextChar"/>
    <w:uiPriority w:val="99"/>
    <w:semiHidden/>
    <w:unhideWhenUsed/>
    <w:rsid w:val="00BC01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17D"/>
    <w:rPr>
      <w:rFonts w:ascii="Tahoma" w:hAnsi="Tahoma" w:cs="Tahoma"/>
      <w:sz w:val="16"/>
      <w:szCs w:val="16"/>
    </w:rPr>
  </w:style>
  <w:style w:type="character" w:customStyle="1" w:styleId="article-headerbyline">
    <w:name w:val="article-header__byline"/>
    <w:basedOn w:val="DefaultParagraphFont"/>
    <w:rsid w:val="00BC1C31"/>
  </w:style>
  <w:style w:type="character" w:customStyle="1" w:styleId="glossaryitem">
    <w:name w:val="glossary_item"/>
    <w:basedOn w:val="DefaultParagraphFont"/>
    <w:rsid w:val="00BC1C31"/>
  </w:style>
  <w:style w:type="character" w:customStyle="1" w:styleId="articlecategory-name">
    <w:name w:val="article__category-name"/>
    <w:basedOn w:val="DefaultParagraphFont"/>
    <w:rsid w:val="00BC1C31"/>
  </w:style>
  <w:style w:type="character" w:customStyle="1" w:styleId="byline">
    <w:name w:val="byline"/>
    <w:basedOn w:val="DefaultParagraphFont"/>
    <w:rsid w:val="00A145A0"/>
  </w:style>
  <w:style w:type="character" w:customStyle="1" w:styleId="date">
    <w:name w:val="date"/>
    <w:basedOn w:val="DefaultParagraphFont"/>
    <w:rsid w:val="00A145A0"/>
  </w:style>
  <w:style w:type="character" w:customStyle="1" w:styleId="apple-converted-space">
    <w:name w:val="apple-converted-space"/>
    <w:basedOn w:val="DefaultParagraphFont"/>
    <w:rsid w:val="00BC13E4"/>
  </w:style>
  <w:style w:type="character" w:customStyle="1" w:styleId="NoSpacingChar">
    <w:name w:val="No Spacing Char"/>
    <w:basedOn w:val="DefaultParagraphFont"/>
    <w:link w:val="NoSpacing"/>
    <w:uiPriority w:val="1"/>
    <w:rsid w:val="00BC13E4"/>
    <w:rPr>
      <w:sz w:val="22"/>
      <w:szCs w:val="22"/>
    </w:rPr>
  </w:style>
  <w:style w:type="character" w:customStyle="1" w:styleId="qa-start">
    <w:name w:val="qa-start"/>
    <w:basedOn w:val="DefaultParagraphFont"/>
    <w:rsid w:val="00BC13E4"/>
  </w:style>
  <w:style w:type="character" w:customStyle="1" w:styleId="Heading6Char">
    <w:name w:val="Heading 6 Char"/>
    <w:basedOn w:val="DefaultParagraphFont"/>
    <w:link w:val="Heading6"/>
    <w:uiPriority w:val="9"/>
    <w:semiHidden/>
    <w:rsid w:val="00BC13E4"/>
    <w:rPr>
      <w:rFonts w:asciiTheme="majorHAnsi" w:eastAsiaTheme="majorEastAsia" w:hAnsiTheme="majorHAnsi" w:cstheme="majorBidi"/>
      <w:i/>
      <w:iCs/>
      <w:color w:val="243F60" w:themeColor="accent1" w:themeShade="7F"/>
      <w:sz w:val="22"/>
      <w:szCs w:val="22"/>
    </w:rPr>
  </w:style>
  <w:style w:type="character" w:customStyle="1" w:styleId="Heading7Char">
    <w:name w:val="Heading 7 Char"/>
    <w:basedOn w:val="DefaultParagraphFont"/>
    <w:link w:val="Heading7"/>
    <w:uiPriority w:val="9"/>
    <w:semiHidden/>
    <w:rsid w:val="00BC13E4"/>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semiHidden/>
    <w:rsid w:val="00BC13E4"/>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BC13E4"/>
    <w:rPr>
      <w:rFonts w:asciiTheme="majorHAnsi" w:eastAsiaTheme="majorEastAsia" w:hAnsiTheme="majorHAnsi" w:cstheme="majorBidi"/>
      <w:i/>
      <w:iCs/>
      <w:color w:val="404040" w:themeColor="text1" w:themeTint="BF"/>
    </w:rPr>
  </w:style>
  <w:style w:type="paragraph" w:customStyle="1" w:styleId="author">
    <w:name w:val="author"/>
    <w:basedOn w:val="Normal"/>
    <w:rsid w:val="00316F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316F7F"/>
  </w:style>
  <w:style w:type="paragraph" w:customStyle="1" w:styleId="body">
    <w:name w:val="body"/>
    <w:basedOn w:val="Normal"/>
    <w:rsid w:val="00316F7F"/>
    <w:pPr>
      <w:spacing w:before="100" w:beforeAutospacing="1" w:after="100" w:afterAutospacing="1" w:line="240" w:lineRule="auto"/>
    </w:pPr>
    <w:rPr>
      <w:rFonts w:ascii="Times New Roman" w:eastAsia="Times New Roman" w:hAnsi="Times New Roman" w:cs="Times New Roman"/>
      <w:sz w:val="24"/>
      <w:szCs w:val="24"/>
    </w:rPr>
  </w:style>
  <w:style w:type="paragraph" w:styleId="Title0">
    <w:name w:val="Title"/>
    <w:basedOn w:val="Normal"/>
    <w:next w:val="Normal"/>
    <w:link w:val="TitleChar"/>
    <w:uiPriority w:val="10"/>
    <w:qFormat/>
    <w:rsid w:val="00316F7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0"/>
    <w:uiPriority w:val="10"/>
    <w:rsid w:val="00316F7F"/>
    <w:rPr>
      <w:rFonts w:asciiTheme="majorHAnsi" w:eastAsiaTheme="majorEastAsia" w:hAnsiTheme="majorHAnsi" w:cstheme="majorBidi"/>
      <w:color w:val="17365D" w:themeColor="text2" w:themeShade="BF"/>
      <w:spacing w:val="5"/>
      <w:kern w:val="28"/>
      <w:sz w:val="52"/>
      <w:szCs w:val="52"/>
    </w:rPr>
  </w:style>
  <w:style w:type="character" w:customStyle="1" w:styleId="pullquote">
    <w:name w:val="pullquote"/>
    <w:basedOn w:val="DefaultParagraphFont"/>
    <w:rsid w:val="004C5677"/>
  </w:style>
</w:styles>
</file>

<file path=word/webSettings.xml><?xml version="1.0" encoding="utf-8"?>
<w:webSettings xmlns:r="http://schemas.openxmlformats.org/officeDocument/2006/relationships" xmlns:w="http://schemas.openxmlformats.org/wordprocessingml/2006/main">
  <w:divs>
    <w:div w:id="208036274">
      <w:bodyDiv w:val="1"/>
      <w:marLeft w:val="0"/>
      <w:marRight w:val="0"/>
      <w:marTop w:val="0"/>
      <w:marBottom w:val="0"/>
      <w:divBdr>
        <w:top w:val="none" w:sz="0" w:space="0" w:color="auto"/>
        <w:left w:val="none" w:sz="0" w:space="0" w:color="auto"/>
        <w:bottom w:val="none" w:sz="0" w:space="0" w:color="auto"/>
        <w:right w:val="none" w:sz="0" w:space="0" w:color="auto"/>
      </w:divBdr>
    </w:div>
    <w:div w:id="286159736">
      <w:bodyDiv w:val="1"/>
      <w:marLeft w:val="0"/>
      <w:marRight w:val="0"/>
      <w:marTop w:val="0"/>
      <w:marBottom w:val="0"/>
      <w:divBdr>
        <w:top w:val="none" w:sz="0" w:space="0" w:color="auto"/>
        <w:left w:val="none" w:sz="0" w:space="0" w:color="auto"/>
        <w:bottom w:val="none" w:sz="0" w:space="0" w:color="auto"/>
        <w:right w:val="none" w:sz="0" w:space="0" w:color="auto"/>
      </w:divBdr>
      <w:divsChild>
        <w:div w:id="1774474193">
          <w:marLeft w:val="0"/>
          <w:marRight w:val="0"/>
          <w:marTop w:val="0"/>
          <w:marBottom w:val="0"/>
          <w:divBdr>
            <w:top w:val="none" w:sz="0" w:space="0" w:color="auto"/>
            <w:left w:val="none" w:sz="0" w:space="0" w:color="auto"/>
            <w:bottom w:val="none" w:sz="0" w:space="0" w:color="auto"/>
            <w:right w:val="none" w:sz="0" w:space="0" w:color="auto"/>
          </w:divBdr>
          <w:divsChild>
            <w:div w:id="1606493986">
              <w:marLeft w:val="0"/>
              <w:marRight w:val="0"/>
              <w:marTop w:val="0"/>
              <w:marBottom w:val="0"/>
              <w:divBdr>
                <w:top w:val="none" w:sz="0" w:space="0" w:color="auto"/>
                <w:left w:val="none" w:sz="0" w:space="0" w:color="auto"/>
                <w:bottom w:val="none" w:sz="0" w:space="0" w:color="auto"/>
                <w:right w:val="none" w:sz="0" w:space="0" w:color="auto"/>
              </w:divBdr>
            </w:div>
          </w:divsChild>
        </w:div>
        <w:div w:id="912273032">
          <w:marLeft w:val="0"/>
          <w:marRight w:val="0"/>
          <w:marTop w:val="0"/>
          <w:marBottom w:val="300"/>
          <w:divBdr>
            <w:top w:val="none" w:sz="0" w:space="0" w:color="auto"/>
            <w:left w:val="none" w:sz="0" w:space="0" w:color="auto"/>
            <w:bottom w:val="none" w:sz="0" w:space="0" w:color="auto"/>
            <w:right w:val="none" w:sz="0" w:space="0" w:color="auto"/>
          </w:divBdr>
          <w:divsChild>
            <w:div w:id="2044743804">
              <w:marLeft w:val="0"/>
              <w:marRight w:val="0"/>
              <w:marTop w:val="0"/>
              <w:marBottom w:val="0"/>
              <w:divBdr>
                <w:top w:val="none" w:sz="0" w:space="0" w:color="auto"/>
                <w:left w:val="none" w:sz="0" w:space="0" w:color="auto"/>
                <w:bottom w:val="none" w:sz="0" w:space="0" w:color="auto"/>
                <w:right w:val="none" w:sz="0" w:space="0" w:color="auto"/>
              </w:divBdr>
              <w:divsChild>
                <w:div w:id="46558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332513">
          <w:marLeft w:val="0"/>
          <w:marRight w:val="0"/>
          <w:marTop w:val="0"/>
          <w:marBottom w:val="0"/>
          <w:divBdr>
            <w:top w:val="none" w:sz="0" w:space="0" w:color="auto"/>
            <w:left w:val="none" w:sz="0" w:space="0" w:color="auto"/>
            <w:bottom w:val="none" w:sz="0" w:space="0" w:color="auto"/>
            <w:right w:val="none" w:sz="0" w:space="0" w:color="auto"/>
          </w:divBdr>
          <w:divsChild>
            <w:div w:id="703749891">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 w:id="500588223">
      <w:bodyDiv w:val="1"/>
      <w:marLeft w:val="0"/>
      <w:marRight w:val="0"/>
      <w:marTop w:val="0"/>
      <w:marBottom w:val="0"/>
      <w:divBdr>
        <w:top w:val="none" w:sz="0" w:space="0" w:color="auto"/>
        <w:left w:val="none" w:sz="0" w:space="0" w:color="auto"/>
        <w:bottom w:val="none" w:sz="0" w:space="0" w:color="auto"/>
        <w:right w:val="none" w:sz="0" w:space="0" w:color="auto"/>
      </w:divBdr>
      <w:divsChild>
        <w:div w:id="87314761">
          <w:marLeft w:val="0"/>
          <w:marRight w:val="0"/>
          <w:marTop w:val="0"/>
          <w:marBottom w:val="0"/>
          <w:divBdr>
            <w:top w:val="none" w:sz="0" w:space="0" w:color="auto"/>
            <w:left w:val="none" w:sz="0" w:space="0" w:color="auto"/>
            <w:bottom w:val="none" w:sz="0" w:space="0" w:color="auto"/>
            <w:right w:val="none" w:sz="0" w:space="0" w:color="auto"/>
          </w:divBdr>
        </w:div>
        <w:div w:id="236400581">
          <w:marLeft w:val="0"/>
          <w:marRight w:val="0"/>
          <w:marTop w:val="0"/>
          <w:marBottom w:val="0"/>
          <w:divBdr>
            <w:top w:val="none" w:sz="0" w:space="0" w:color="auto"/>
            <w:left w:val="none" w:sz="0" w:space="0" w:color="auto"/>
            <w:bottom w:val="none" w:sz="0" w:space="0" w:color="auto"/>
            <w:right w:val="none" w:sz="0" w:space="0" w:color="auto"/>
          </w:divBdr>
        </w:div>
        <w:div w:id="655377326">
          <w:marLeft w:val="1425"/>
          <w:marRight w:val="0"/>
          <w:marTop w:val="225"/>
          <w:marBottom w:val="225"/>
          <w:divBdr>
            <w:top w:val="none" w:sz="0" w:space="0" w:color="auto"/>
            <w:left w:val="none" w:sz="0" w:space="0" w:color="auto"/>
            <w:bottom w:val="none" w:sz="0" w:space="0" w:color="auto"/>
            <w:right w:val="none" w:sz="0" w:space="0" w:color="auto"/>
          </w:divBdr>
          <w:divsChild>
            <w:div w:id="325283271">
              <w:marLeft w:val="0"/>
              <w:marRight w:val="0"/>
              <w:marTop w:val="0"/>
              <w:marBottom w:val="0"/>
              <w:divBdr>
                <w:top w:val="none" w:sz="0" w:space="0" w:color="auto"/>
                <w:left w:val="none" w:sz="0" w:space="0" w:color="auto"/>
                <w:bottom w:val="none" w:sz="0" w:space="0" w:color="auto"/>
                <w:right w:val="none" w:sz="0" w:space="0" w:color="auto"/>
              </w:divBdr>
              <w:divsChild>
                <w:div w:id="24703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311663">
      <w:bodyDiv w:val="1"/>
      <w:marLeft w:val="0"/>
      <w:marRight w:val="0"/>
      <w:marTop w:val="0"/>
      <w:marBottom w:val="0"/>
      <w:divBdr>
        <w:top w:val="none" w:sz="0" w:space="0" w:color="auto"/>
        <w:left w:val="none" w:sz="0" w:space="0" w:color="auto"/>
        <w:bottom w:val="none" w:sz="0" w:space="0" w:color="auto"/>
        <w:right w:val="none" w:sz="0" w:space="0" w:color="auto"/>
      </w:divBdr>
      <w:divsChild>
        <w:div w:id="1756897278">
          <w:marLeft w:val="0"/>
          <w:marRight w:val="0"/>
          <w:marTop w:val="0"/>
          <w:marBottom w:val="0"/>
          <w:divBdr>
            <w:top w:val="none" w:sz="0" w:space="0" w:color="auto"/>
            <w:left w:val="none" w:sz="0" w:space="0" w:color="auto"/>
            <w:bottom w:val="none" w:sz="0" w:space="0" w:color="auto"/>
            <w:right w:val="none" w:sz="0" w:space="0" w:color="auto"/>
          </w:divBdr>
          <w:divsChild>
            <w:div w:id="712657558">
              <w:marLeft w:val="0"/>
              <w:marRight w:val="0"/>
              <w:marTop w:val="0"/>
              <w:marBottom w:val="0"/>
              <w:divBdr>
                <w:top w:val="none" w:sz="0" w:space="0" w:color="auto"/>
                <w:left w:val="none" w:sz="0" w:space="0" w:color="auto"/>
                <w:bottom w:val="none" w:sz="0" w:space="0" w:color="auto"/>
                <w:right w:val="none" w:sz="0" w:space="0" w:color="auto"/>
              </w:divBdr>
              <w:divsChild>
                <w:div w:id="729689296">
                  <w:marLeft w:val="0"/>
                  <w:marRight w:val="0"/>
                  <w:marTop w:val="0"/>
                  <w:marBottom w:val="0"/>
                  <w:divBdr>
                    <w:top w:val="none" w:sz="0" w:space="0" w:color="auto"/>
                    <w:left w:val="none" w:sz="0" w:space="0" w:color="auto"/>
                    <w:bottom w:val="none" w:sz="0" w:space="0" w:color="auto"/>
                    <w:right w:val="none" w:sz="0" w:space="0" w:color="auto"/>
                  </w:divBdr>
                  <w:divsChild>
                    <w:div w:id="2008287107">
                      <w:marLeft w:val="0"/>
                      <w:marRight w:val="0"/>
                      <w:marTop w:val="0"/>
                      <w:marBottom w:val="0"/>
                      <w:divBdr>
                        <w:top w:val="none" w:sz="0" w:space="0" w:color="auto"/>
                        <w:left w:val="none" w:sz="0" w:space="0" w:color="auto"/>
                        <w:bottom w:val="none" w:sz="0" w:space="0" w:color="auto"/>
                        <w:right w:val="none" w:sz="0" w:space="0" w:color="auto"/>
                      </w:divBdr>
                      <w:divsChild>
                        <w:div w:id="390858158">
                          <w:marLeft w:val="0"/>
                          <w:marRight w:val="0"/>
                          <w:marTop w:val="0"/>
                          <w:marBottom w:val="0"/>
                          <w:divBdr>
                            <w:top w:val="none" w:sz="0" w:space="0" w:color="auto"/>
                            <w:left w:val="none" w:sz="0" w:space="0" w:color="auto"/>
                            <w:bottom w:val="none" w:sz="0" w:space="0" w:color="auto"/>
                            <w:right w:val="none" w:sz="0" w:space="0" w:color="auto"/>
                          </w:divBdr>
                          <w:divsChild>
                            <w:div w:id="158206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291522">
          <w:marLeft w:val="0"/>
          <w:marRight w:val="0"/>
          <w:marTop w:val="0"/>
          <w:marBottom w:val="0"/>
          <w:divBdr>
            <w:top w:val="none" w:sz="0" w:space="0" w:color="auto"/>
            <w:left w:val="none" w:sz="0" w:space="0" w:color="auto"/>
            <w:bottom w:val="none" w:sz="0" w:space="0" w:color="auto"/>
            <w:right w:val="none" w:sz="0" w:space="0" w:color="auto"/>
          </w:divBdr>
          <w:divsChild>
            <w:div w:id="1740594920">
              <w:marLeft w:val="0"/>
              <w:marRight w:val="0"/>
              <w:marTop w:val="0"/>
              <w:marBottom w:val="0"/>
              <w:divBdr>
                <w:top w:val="none" w:sz="0" w:space="0" w:color="auto"/>
                <w:left w:val="none" w:sz="0" w:space="0" w:color="auto"/>
                <w:bottom w:val="none" w:sz="0" w:space="0" w:color="auto"/>
                <w:right w:val="none" w:sz="0" w:space="0" w:color="auto"/>
              </w:divBdr>
              <w:divsChild>
                <w:div w:id="59796867">
                  <w:marLeft w:val="0"/>
                  <w:marRight w:val="0"/>
                  <w:marTop w:val="0"/>
                  <w:marBottom w:val="0"/>
                  <w:divBdr>
                    <w:top w:val="none" w:sz="0" w:space="0" w:color="auto"/>
                    <w:left w:val="none" w:sz="0" w:space="0" w:color="auto"/>
                    <w:bottom w:val="none" w:sz="0" w:space="0" w:color="auto"/>
                    <w:right w:val="none" w:sz="0" w:space="0" w:color="auto"/>
                  </w:divBdr>
                  <w:divsChild>
                    <w:div w:id="415054790">
                      <w:marLeft w:val="0"/>
                      <w:marRight w:val="0"/>
                      <w:marTop w:val="1098"/>
                      <w:marBottom w:val="300"/>
                      <w:divBdr>
                        <w:top w:val="none" w:sz="0" w:space="0" w:color="auto"/>
                        <w:left w:val="none" w:sz="0" w:space="0" w:color="auto"/>
                        <w:bottom w:val="none" w:sz="0" w:space="0" w:color="auto"/>
                        <w:right w:val="none" w:sz="0" w:space="0" w:color="auto"/>
                      </w:divBdr>
                      <w:divsChild>
                        <w:div w:id="297491880">
                          <w:marLeft w:val="0"/>
                          <w:marRight w:val="0"/>
                          <w:marTop w:val="0"/>
                          <w:marBottom w:val="0"/>
                          <w:divBdr>
                            <w:top w:val="none" w:sz="0" w:space="0" w:color="auto"/>
                            <w:left w:val="none" w:sz="0" w:space="0" w:color="auto"/>
                            <w:bottom w:val="none" w:sz="0" w:space="0" w:color="auto"/>
                            <w:right w:val="none" w:sz="0" w:space="0" w:color="auto"/>
                          </w:divBdr>
                          <w:divsChild>
                            <w:div w:id="665019346">
                              <w:marLeft w:val="0"/>
                              <w:marRight w:val="0"/>
                              <w:marTop w:val="0"/>
                              <w:marBottom w:val="0"/>
                              <w:divBdr>
                                <w:top w:val="none" w:sz="0" w:space="0" w:color="auto"/>
                                <w:left w:val="none" w:sz="0" w:space="0" w:color="auto"/>
                                <w:bottom w:val="none" w:sz="0" w:space="0" w:color="auto"/>
                                <w:right w:val="none" w:sz="0" w:space="0" w:color="auto"/>
                              </w:divBdr>
                              <w:divsChild>
                                <w:div w:id="1175194863">
                                  <w:marLeft w:val="0"/>
                                  <w:marRight w:val="0"/>
                                  <w:marTop w:val="0"/>
                                  <w:marBottom w:val="0"/>
                                  <w:divBdr>
                                    <w:top w:val="none" w:sz="0" w:space="0" w:color="auto"/>
                                    <w:left w:val="none" w:sz="0" w:space="0" w:color="auto"/>
                                    <w:bottom w:val="none" w:sz="0" w:space="0" w:color="auto"/>
                                    <w:right w:val="none" w:sz="0" w:space="0" w:color="auto"/>
                                  </w:divBdr>
                                  <w:divsChild>
                                    <w:div w:id="402685746">
                                      <w:marLeft w:val="0"/>
                                      <w:marRight w:val="0"/>
                                      <w:marTop w:val="0"/>
                                      <w:marBottom w:val="0"/>
                                      <w:divBdr>
                                        <w:top w:val="none" w:sz="0" w:space="0" w:color="auto"/>
                                        <w:left w:val="none" w:sz="0" w:space="0" w:color="auto"/>
                                        <w:bottom w:val="none" w:sz="0" w:space="0" w:color="auto"/>
                                        <w:right w:val="none" w:sz="0" w:space="0" w:color="auto"/>
                                      </w:divBdr>
                                      <w:divsChild>
                                        <w:div w:id="303513668">
                                          <w:marLeft w:val="0"/>
                                          <w:marRight w:val="0"/>
                                          <w:marTop w:val="0"/>
                                          <w:marBottom w:val="0"/>
                                          <w:divBdr>
                                            <w:top w:val="none" w:sz="0" w:space="0" w:color="auto"/>
                                            <w:left w:val="none" w:sz="0" w:space="0" w:color="auto"/>
                                            <w:bottom w:val="none" w:sz="0" w:space="0" w:color="auto"/>
                                            <w:right w:val="none" w:sz="0" w:space="0" w:color="auto"/>
                                          </w:divBdr>
                                        </w:div>
                                        <w:div w:id="36479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3169106">
                      <w:marLeft w:val="0"/>
                      <w:marRight w:val="0"/>
                      <w:marTop w:val="0"/>
                      <w:marBottom w:val="0"/>
                      <w:divBdr>
                        <w:top w:val="none" w:sz="0" w:space="0" w:color="auto"/>
                        <w:left w:val="none" w:sz="0" w:space="0" w:color="auto"/>
                        <w:bottom w:val="none" w:sz="0" w:space="0" w:color="auto"/>
                        <w:right w:val="none" w:sz="0" w:space="0" w:color="auto"/>
                      </w:divBdr>
                      <w:divsChild>
                        <w:div w:id="542517596">
                          <w:blockQuote w:val="1"/>
                          <w:marLeft w:val="0"/>
                          <w:marRight w:val="0"/>
                          <w:marTop w:val="240"/>
                          <w:marBottom w:val="336"/>
                          <w:divBdr>
                            <w:top w:val="none" w:sz="0" w:space="0" w:color="auto"/>
                            <w:left w:val="none" w:sz="0" w:space="0" w:color="auto"/>
                            <w:bottom w:val="none" w:sz="0" w:space="0" w:color="auto"/>
                            <w:right w:val="none" w:sz="0" w:space="0" w:color="auto"/>
                          </w:divBdr>
                        </w:div>
                        <w:div w:id="1498500169">
                          <w:blockQuote w:val="1"/>
                          <w:marLeft w:val="0"/>
                          <w:marRight w:val="0"/>
                          <w:marTop w:val="240"/>
                          <w:marBottom w:val="336"/>
                          <w:divBdr>
                            <w:top w:val="none" w:sz="0" w:space="0" w:color="auto"/>
                            <w:left w:val="none" w:sz="0" w:space="0" w:color="auto"/>
                            <w:bottom w:val="none" w:sz="0" w:space="0" w:color="auto"/>
                            <w:right w:val="none" w:sz="0" w:space="0" w:color="auto"/>
                          </w:divBdr>
                        </w:div>
                      </w:divsChild>
                    </w:div>
                    <w:div w:id="1282347243">
                      <w:marLeft w:val="0"/>
                      <w:marRight w:val="0"/>
                      <w:marTop w:val="0"/>
                      <w:marBottom w:val="0"/>
                      <w:divBdr>
                        <w:top w:val="none" w:sz="0" w:space="0" w:color="auto"/>
                        <w:left w:val="none" w:sz="0" w:space="0" w:color="auto"/>
                        <w:bottom w:val="none" w:sz="0" w:space="0" w:color="auto"/>
                        <w:right w:val="none" w:sz="0" w:space="0" w:color="auto"/>
                      </w:divBdr>
                    </w:div>
                    <w:div w:id="2083402719">
                      <w:marLeft w:val="0"/>
                      <w:marRight w:val="0"/>
                      <w:marTop w:val="0"/>
                      <w:marBottom w:val="0"/>
                      <w:divBdr>
                        <w:top w:val="none" w:sz="0" w:space="0" w:color="auto"/>
                        <w:left w:val="none" w:sz="0" w:space="0" w:color="auto"/>
                        <w:bottom w:val="none" w:sz="0" w:space="0" w:color="auto"/>
                        <w:right w:val="none" w:sz="0" w:space="0" w:color="auto"/>
                      </w:divBdr>
                      <w:divsChild>
                        <w:div w:id="585765862">
                          <w:marLeft w:val="0"/>
                          <w:marRight w:val="0"/>
                          <w:marTop w:val="0"/>
                          <w:marBottom w:val="0"/>
                          <w:divBdr>
                            <w:top w:val="none" w:sz="0" w:space="0" w:color="auto"/>
                            <w:left w:val="none" w:sz="0" w:space="0" w:color="auto"/>
                            <w:bottom w:val="none" w:sz="0" w:space="0" w:color="auto"/>
                            <w:right w:val="none" w:sz="0" w:space="0" w:color="auto"/>
                          </w:divBdr>
                          <w:divsChild>
                            <w:div w:id="65722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251767">
      <w:bodyDiv w:val="1"/>
      <w:marLeft w:val="0"/>
      <w:marRight w:val="0"/>
      <w:marTop w:val="0"/>
      <w:marBottom w:val="0"/>
      <w:divBdr>
        <w:top w:val="none" w:sz="0" w:space="0" w:color="auto"/>
        <w:left w:val="none" w:sz="0" w:space="0" w:color="auto"/>
        <w:bottom w:val="none" w:sz="0" w:space="0" w:color="auto"/>
        <w:right w:val="none" w:sz="0" w:space="0" w:color="auto"/>
      </w:divBdr>
      <w:divsChild>
        <w:div w:id="1473906426">
          <w:marLeft w:val="0"/>
          <w:marRight w:val="0"/>
          <w:marTop w:val="90"/>
          <w:marBottom w:val="0"/>
          <w:divBdr>
            <w:top w:val="none" w:sz="0" w:space="0" w:color="auto"/>
            <w:left w:val="none" w:sz="0" w:space="0" w:color="auto"/>
            <w:bottom w:val="single" w:sz="6" w:space="9" w:color="E5E5E5"/>
            <w:right w:val="none" w:sz="0" w:space="0" w:color="auto"/>
          </w:divBdr>
        </w:div>
        <w:div w:id="1758400612">
          <w:marLeft w:val="0"/>
          <w:marRight w:val="0"/>
          <w:marTop w:val="0"/>
          <w:marBottom w:val="0"/>
          <w:divBdr>
            <w:top w:val="none" w:sz="0" w:space="0" w:color="auto"/>
            <w:left w:val="none" w:sz="0" w:space="0" w:color="auto"/>
            <w:bottom w:val="none" w:sz="0" w:space="0" w:color="auto"/>
            <w:right w:val="none" w:sz="0" w:space="0" w:color="auto"/>
          </w:divBdr>
          <w:divsChild>
            <w:div w:id="995963146">
              <w:marLeft w:val="0"/>
              <w:marRight w:val="0"/>
              <w:marTop w:val="0"/>
              <w:marBottom w:val="0"/>
              <w:divBdr>
                <w:top w:val="none" w:sz="0" w:space="0" w:color="auto"/>
                <w:left w:val="none" w:sz="0" w:space="0" w:color="auto"/>
                <w:bottom w:val="none" w:sz="0" w:space="0" w:color="auto"/>
                <w:right w:val="none" w:sz="0" w:space="0" w:color="auto"/>
              </w:divBdr>
              <w:divsChild>
                <w:div w:id="375667701">
                  <w:marLeft w:val="0"/>
                  <w:marRight w:val="0"/>
                  <w:marTop w:val="0"/>
                  <w:marBottom w:val="0"/>
                  <w:divBdr>
                    <w:top w:val="none" w:sz="0" w:space="0" w:color="auto"/>
                    <w:left w:val="none" w:sz="0" w:space="0" w:color="auto"/>
                    <w:bottom w:val="none" w:sz="0" w:space="0" w:color="auto"/>
                    <w:right w:val="none" w:sz="0" w:space="0" w:color="auto"/>
                  </w:divBdr>
                  <w:divsChild>
                    <w:div w:id="405952759">
                      <w:marLeft w:val="0"/>
                      <w:marRight w:val="0"/>
                      <w:marTop w:val="0"/>
                      <w:marBottom w:val="0"/>
                      <w:divBdr>
                        <w:top w:val="none" w:sz="0" w:space="0" w:color="auto"/>
                        <w:left w:val="none" w:sz="0" w:space="0" w:color="auto"/>
                        <w:bottom w:val="none" w:sz="0" w:space="0" w:color="auto"/>
                        <w:right w:val="none" w:sz="0" w:space="0" w:color="auto"/>
                      </w:divBdr>
                      <w:divsChild>
                        <w:div w:id="886524223">
                          <w:marLeft w:val="0"/>
                          <w:marRight w:val="0"/>
                          <w:marTop w:val="0"/>
                          <w:marBottom w:val="0"/>
                          <w:divBdr>
                            <w:top w:val="none" w:sz="0" w:space="0" w:color="auto"/>
                            <w:left w:val="none" w:sz="0" w:space="0" w:color="auto"/>
                            <w:bottom w:val="none" w:sz="0" w:space="0" w:color="auto"/>
                            <w:right w:val="none" w:sz="0" w:space="0" w:color="auto"/>
                          </w:divBdr>
                          <w:divsChild>
                            <w:div w:id="1562206556">
                              <w:marLeft w:val="0"/>
                              <w:marRight w:val="0"/>
                              <w:marTop w:val="0"/>
                              <w:marBottom w:val="0"/>
                              <w:divBdr>
                                <w:top w:val="none" w:sz="0" w:space="0" w:color="auto"/>
                                <w:left w:val="none" w:sz="0" w:space="0" w:color="auto"/>
                                <w:bottom w:val="none" w:sz="0" w:space="0" w:color="auto"/>
                                <w:right w:val="none" w:sz="0" w:space="0" w:color="auto"/>
                              </w:divBdr>
                              <w:divsChild>
                                <w:div w:id="1585066967">
                                  <w:marLeft w:val="0"/>
                                  <w:marRight w:val="0"/>
                                  <w:marTop w:val="0"/>
                                  <w:marBottom w:val="0"/>
                                  <w:divBdr>
                                    <w:top w:val="none" w:sz="0" w:space="0" w:color="auto"/>
                                    <w:left w:val="none" w:sz="0" w:space="0" w:color="auto"/>
                                    <w:bottom w:val="none" w:sz="0" w:space="0" w:color="auto"/>
                                    <w:right w:val="none" w:sz="0" w:space="0" w:color="auto"/>
                                  </w:divBdr>
                                  <w:divsChild>
                                    <w:div w:id="43235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9057016">
      <w:bodyDiv w:val="1"/>
      <w:marLeft w:val="0"/>
      <w:marRight w:val="0"/>
      <w:marTop w:val="0"/>
      <w:marBottom w:val="0"/>
      <w:divBdr>
        <w:top w:val="none" w:sz="0" w:space="0" w:color="auto"/>
        <w:left w:val="none" w:sz="0" w:space="0" w:color="auto"/>
        <w:bottom w:val="none" w:sz="0" w:space="0" w:color="auto"/>
        <w:right w:val="none" w:sz="0" w:space="0" w:color="auto"/>
      </w:divBdr>
      <w:divsChild>
        <w:div w:id="1285962379">
          <w:marLeft w:val="225"/>
          <w:marRight w:val="0"/>
          <w:marTop w:val="0"/>
          <w:marBottom w:val="0"/>
          <w:divBdr>
            <w:top w:val="none" w:sz="0" w:space="0" w:color="auto"/>
            <w:left w:val="none" w:sz="0" w:space="0" w:color="auto"/>
            <w:bottom w:val="none" w:sz="0" w:space="0" w:color="auto"/>
            <w:right w:val="none" w:sz="0" w:space="0" w:color="auto"/>
          </w:divBdr>
          <w:divsChild>
            <w:div w:id="1389259839">
              <w:marLeft w:val="0"/>
              <w:marRight w:val="0"/>
              <w:marTop w:val="0"/>
              <w:marBottom w:val="0"/>
              <w:divBdr>
                <w:top w:val="none" w:sz="0" w:space="0" w:color="auto"/>
                <w:left w:val="none" w:sz="0" w:space="0" w:color="auto"/>
                <w:bottom w:val="none" w:sz="0" w:space="0" w:color="auto"/>
                <w:right w:val="none" w:sz="0" w:space="0" w:color="auto"/>
              </w:divBdr>
            </w:div>
          </w:divsChild>
        </w:div>
        <w:div w:id="889458777">
          <w:marLeft w:val="0"/>
          <w:marRight w:val="0"/>
          <w:marTop w:val="0"/>
          <w:marBottom w:val="0"/>
          <w:divBdr>
            <w:top w:val="none" w:sz="0" w:space="0" w:color="auto"/>
            <w:left w:val="none" w:sz="0" w:space="0" w:color="auto"/>
            <w:bottom w:val="none" w:sz="0" w:space="0" w:color="auto"/>
            <w:right w:val="none" w:sz="0" w:space="0" w:color="auto"/>
          </w:divBdr>
          <w:divsChild>
            <w:div w:id="1865364258">
              <w:marLeft w:val="225"/>
              <w:marRight w:val="0"/>
              <w:marTop w:val="0"/>
              <w:marBottom w:val="0"/>
              <w:divBdr>
                <w:top w:val="none" w:sz="0" w:space="0" w:color="auto"/>
                <w:left w:val="none" w:sz="0" w:space="0" w:color="auto"/>
                <w:bottom w:val="none" w:sz="0" w:space="0" w:color="auto"/>
                <w:right w:val="none" w:sz="0" w:space="0" w:color="auto"/>
              </w:divBdr>
              <w:divsChild>
                <w:div w:id="1029455048">
                  <w:marLeft w:val="0"/>
                  <w:marRight w:val="0"/>
                  <w:marTop w:val="0"/>
                  <w:marBottom w:val="0"/>
                  <w:divBdr>
                    <w:top w:val="none" w:sz="0" w:space="0" w:color="auto"/>
                    <w:left w:val="none" w:sz="0" w:space="0" w:color="auto"/>
                    <w:bottom w:val="none" w:sz="0" w:space="0" w:color="auto"/>
                    <w:right w:val="none" w:sz="0" w:space="0" w:color="auto"/>
                  </w:divBdr>
                  <w:divsChild>
                    <w:div w:id="1796365467">
                      <w:marLeft w:val="0"/>
                      <w:marRight w:val="0"/>
                      <w:marTop w:val="0"/>
                      <w:marBottom w:val="0"/>
                      <w:divBdr>
                        <w:top w:val="none" w:sz="0" w:space="0" w:color="auto"/>
                        <w:left w:val="none" w:sz="0" w:space="0" w:color="auto"/>
                        <w:bottom w:val="none" w:sz="0" w:space="0" w:color="auto"/>
                        <w:right w:val="none" w:sz="0" w:space="0" w:color="auto"/>
                      </w:divBdr>
                      <w:divsChild>
                        <w:div w:id="1594702448">
                          <w:marLeft w:val="0"/>
                          <w:marRight w:val="0"/>
                          <w:marTop w:val="0"/>
                          <w:marBottom w:val="0"/>
                          <w:divBdr>
                            <w:top w:val="none" w:sz="0" w:space="0" w:color="auto"/>
                            <w:left w:val="none" w:sz="0" w:space="0" w:color="auto"/>
                            <w:bottom w:val="none" w:sz="0" w:space="0" w:color="auto"/>
                            <w:right w:val="none" w:sz="0" w:space="0" w:color="auto"/>
                          </w:divBdr>
                          <w:divsChild>
                            <w:div w:id="1919171590">
                              <w:marLeft w:val="225"/>
                              <w:marRight w:val="0"/>
                              <w:marTop w:val="0"/>
                              <w:marBottom w:val="225"/>
                              <w:divBdr>
                                <w:top w:val="none" w:sz="0" w:space="0" w:color="auto"/>
                                <w:left w:val="none" w:sz="0" w:space="0" w:color="auto"/>
                                <w:bottom w:val="none" w:sz="0" w:space="0" w:color="auto"/>
                                <w:right w:val="none" w:sz="0" w:space="0" w:color="auto"/>
                              </w:divBdr>
                            </w:div>
                            <w:div w:id="858280417">
                              <w:marLeft w:val="0"/>
                              <w:marRight w:val="0"/>
                              <w:marTop w:val="0"/>
                              <w:marBottom w:val="0"/>
                              <w:divBdr>
                                <w:top w:val="none" w:sz="0" w:space="0" w:color="auto"/>
                                <w:left w:val="none" w:sz="0" w:space="0" w:color="auto"/>
                                <w:bottom w:val="none" w:sz="0" w:space="0" w:color="auto"/>
                                <w:right w:val="none" w:sz="0" w:space="0" w:color="auto"/>
                              </w:divBdr>
                              <w:divsChild>
                                <w:div w:id="426081023">
                                  <w:marLeft w:val="0"/>
                                  <w:marRight w:val="0"/>
                                  <w:marTop w:val="0"/>
                                  <w:marBottom w:val="0"/>
                                  <w:divBdr>
                                    <w:top w:val="none" w:sz="0" w:space="0" w:color="auto"/>
                                    <w:left w:val="none" w:sz="0" w:space="0" w:color="auto"/>
                                    <w:bottom w:val="none" w:sz="0" w:space="0" w:color="auto"/>
                                    <w:right w:val="none" w:sz="0" w:space="0" w:color="auto"/>
                                  </w:divBdr>
                                  <w:divsChild>
                                    <w:div w:id="1592469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7018203">
                                      <w:blockQuote w:val="1"/>
                                      <w:marLeft w:val="720"/>
                                      <w:marRight w:val="720"/>
                                      <w:marTop w:val="100"/>
                                      <w:marBottom w:val="100"/>
                                      <w:divBdr>
                                        <w:top w:val="none" w:sz="0" w:space="0" w:color="auto"/>
                                        <w:left w:val="none" w:sz="0" w:space="0" w:color="auto"/>
                                        <w:bottom w:val="none" w:sz="0" w:space="0" w:color="auto"/>
                                        <w:right w:val="none" w:sz="0" w:space="0" w:color="auto"/>
                                      </w:divBdr>
                                    </w:div>
                                    <w:div w:id="924193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729916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77376947">
                              <w:marLeft w:val="0"/>
                              <w:marRight w:val="0"/>
                              <w:marTop w:val="0"/>
                              <w:marBottom w:val="105"/>
                              <w:divBdr>
                                <w:top w:val="none" w:sz="0" w:space="0" w:color="auto"/>
                                <w:left w:val="none" w:sz="0" w:space="0" w:color="auto"/>
                                <w:bottom w:val="none" w:sz="0" w:space="0" w:color="auto"/>
                                <w:right w:val="none" w:sz="0" w:space="0" w:color="auto"/>
                              </w:divBdr>
                              <w:divsChild>
                                <w:div w:id="959804675">
                                  <w:marLeft w:val="0"/>
                                  <w:marRight w:val="0"/>
                                  <w:marTop w:val="150"/>
                                  <w:marBottom w:val="150"/>
                                  <w:divBdr>
                                    <w:top w:val="none" w:sz="0" w:space="0" w:color="auto"/>
                                    <w:left w:val="none" w:sz="0" w:space="0" w:color="auto"/>
                                    <w:bottom w:val="none" w:sz="0" w:space="0" w:color="auto"/>
                                    <w:right w:val="none" w:sz="0" w:space="0" w:color="auto"/>
                                  </w:divBdr>
                                </w:div>
                                <w:div w:id="955407684">
                                  <w:marLeft w:val="0"/>
                                  <w:marRight w:val="0"/>
                                  <w:marTop w:val="0"/>
                                  <w:marBottom w:val="0"/>
                                  <w:divBdr>
                                    <w:top w:val="none" w:sz="0" w:space="0" w:color="auto"/>
                                    <w:left w:val="none" w:sz="0" w:space="0" w:color="auto"/>
                                    <w:bottom w:val="none" w:sz="0" w:space="0" w:color="auto"/>
                                    <w:right w:val="none" w:sz="0" w:space="0" w:color="auto"/>
                                  </w:divBdr>
                                  <w:divsChild>
                                    <w:div w:id="713234141">
                                      <w:marLeft w:val="0"/>
                                      <w:marRight w:val="0"/>
                                      <w:marTop w:val="0"/>
                                      <w:marBottom w:val="0"/>
                                      <w:divBdr>
                                        <w:top w:val="none" w:sz="0" w:space="0" w:color="auto"/>
                                        <w:left w:val="none" w:sz="0" w:space="0" w:color="auto"/>
                                        <w:bottom w:val="none" w:sz="0" w:space="0" w:color="auto"/>
                                        <w:right w:val="none" w:sz="0" w:space="0" w:color="auto"/>
                                      </w:divBdr>
                                    </w:div>
                                    <w:div w:id="509373101">
                                      <w:marLeft w:val="0"/>
                                      <w:marRight w:val="0"/>
                                      <w:marTop w:val="0"/>
                                      <w:marBottom w:val="0"/>
                                      <w:divBdr>
                                        <w:top w:val="none" w:sz="0" w:space="0" w:color="auto"/>
                                        <w:left w:val="none" w:sz="0" w:space="0" w:color="auto"/>
                                        <w:bottom w:val="none" w:sz="0" w:space="0" w:color="auto"/>
                                        <w:right w:val="none" w:sz="0" w:space="0" w:color="auto"/>
                                      </w:divBdr>
                                    </w:div>
                                    <w:div w:id="682825604">
                                      <w:marLeft w:val="0"/>
                                      <w:marRight w:val="0"/>
                                      <w:marTop w:val="0"/>
                                      <w:marBottom w:val="0"/>
                                      <w:divBdr>
                                        <w:top w:val="none" w:sz="0" w:space="0" w:color="auto"/>
                                        <w:left w:val="none" w:sz="0" w:space="0" w:color="auto"/>
                                        <w:bottom w:val="none" w:sz="0" w:space="0" w:color="auto"/>
                                        <w:right w:val="none" w:sz="0" w:space="0" w:color="auto"/>
                                      </w:divBdr>
                                    </w:div>
                                    <w:div w:id="1046947463">
                                      <w:marLeft w:val="0"/>
                                      <w:marRight w:val="0"/>
                                      <w:marTop w:val="0"/>
                                      <w:marBottom w:val="0"/>
                                      <w:divBdr>
                                        <w:top w:val="none" w:sz="0" w:space="0" w:color="auto"/>
                                        <w:left w:val="none" w:sz="0" w:space="0" w:color="auto"/>
                                        <w:bottom w:val="none" w:sz="0" w:space="0" w:color="auto"/>
                                        <w:right w:val="none" w:sz="0" w:space="0" w:color="auto"/>
                                      </w:divBdr>
                                    </w:div>
                                    <w:div w:id="408578669">
                                      <w:marLeft w:val="0"/>
                                      <w:marRight w:val="0"/>
                                      <w:marTop w:val="0"/>
                                      <w:marBottom w:val="0"/>
                                      <w:divBdr>
                                        <w:top w:val="none" w:sz="0" w:space="0" w:color="auto"/>
                                        <w:left w:val="none" w:sz="0" w:space="0" w:color="auto"/>
                                        <w:bottom w:val="none" w:sz="0" w:space="0" w:color="auto"/>
                                        <w:right w:val="none" w:sz="0" w:space="0" w:color="auto"/>
                                      </w:divBdr>
                                    </w:div>
                                    <w:div w:id="18102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737024">
                              <w:marLeft w:val="0"/>
                              <w:marRight w:val="0"/>
                              <w:marTop w:val="0"/>
                              <w:marBottom w:val="0"/>
                              <w:divBdr>
                                <w:top w:val="none" w:sz="0" w:space="0" w:color="auto"/>
                                <w:left w:val="none" w:sz="0" w:space="0" w:color="auto"/>
                                <w:bottom w:val="none" w:sz="0" w:space="0" w:color="auto"/>
                                <w:right w:val="none" w:sz="0" w:space="0" w:color="auto"/>
                              </w:divBdr>
                              <w:divsChild>
                                <w:div w:id="518355459">
                                  <w:marLeft w:val="0"/>
                                  <w:marRight w:val="0"/>
                                  <w:marTop w:val="225"/>
                                  <w:marBottom w:val="225"/>
                                  <w:divBdr>
                                    <w:top w:val="none" w:sz="0" w:space="0" w:color="auto"/>
                                    <w:left w:val="none" w:sz="0" w:space="0" w:color="auto"/>
                                    <w:bottom w:val="none" w:sz="0" w:space="0" w:color="auto"/>
                                    <w:right w:val="none" w:sz="0" w:space="0" w:color="auto"/>
                                  </w:divBdr>
                                  <w:divsChild>
                                    <w:div w:id="1175343751">
                                      <w:marLeft w:val="0"/>
                                      <w:marRight w:val="0"/>
                                      <w:marTop w:val="0"/>
                                      <w:marBottom w:val="0"/>
                                      <w:divBdr>
                                        <w:top w:val="none" w:sz="0" w:space="0" w:color="auto"/>
                                        <w:left w:val="none" w:sz="0" w:space="0" w:color="auto"/>
                                        <w:bottom w:val="none" w:sz="0" w:space="0" w:color="auto"/>
                                        <w:right w:val="none" w:sz="0" w:space="0" w:color="auto"/>
                                      </w:divBdr>
                                      <w:divsChild>
                                        <w:div w:id="1061711641">
                                          <w:marLeft w:val="0"/>
                                          <w:marRight w:val="0"/>
                                          <w:marTop w:val="0"/>
                                          <w:marBottom w:val="225"/>
                                          <w:divBdr>
                                            <w:top w:val="none" w:sz="0" w:space="0" w:color="auto"/>
                                            <w:left w:val="none" w:sz="0" w:space="0" w:color="auto"/>
                                            <w:bottom w:val="single" w:sz="6" w:space="8" w:color="D8DCE0"/>
                                            <w:right w:val="none" w:sz="0" w:space="0" w:color="auto"/>
                                          </w:divBdr>
                                        </w:div>
                                        <w:div w:id="376005507">
                                          <w:marLeft w:val="0"/>
                                          <w:marRight w:val="0"/>
                                          <w:marTop w:val="0"/>
                                          <w:marBottom w:val="0"/>
                                          <w:divBdr>
                                            <w:top w:val="none" w:sz="0" w:space="0" w:color="auto"/>
                                            <w:left w:val="none" w:sz="0" w:space="0" w:color="auto"/>
                                            <w:bottom w:val="none" w:sz="0" w:space="0" w:color="auto"/>
                                            <w:right w:val="none" w:sz="0" w:space="0" w:color="auto"/>
                                          </w:divBdr>
                                          <w:divsChild>
                                            <w:div w:id="1561405930">
                                              <w:marLeft w:val="0"/>
                                              <w:marRight w:val="0"/>
                                              <w:marTop w:val="0"/>
                                              <w:marBottom w:val="0"/>
                                              <w:divBdr>
                                                <w:top w:val="none" w:sz="0" w:space="0" w:color="auto"/>
                                                <w:left w:val="none" w:sz="0" w:space="0" w:color="auto"/>
                                                <w:bottom w:val="none" w:sz="0" w:space="0" w:color="auto"/>
                                                <w:right w:val="none" w:sz="0" w:space="0" w:color="auto"/>
                                              </w:divBdr>
                                              <w:divsChild>
                                                <w:div w:id="1005353948">
                                                  <w:marLeft w:val="0"/>
                                                  <w:marRight w:val="0"/>
                                                  <w:marTop w:val="0"/>
                                                  <w:marBottom w:val="0"/>
                                                  <w:divBdr>
                                                    <w:top w:val="none" w:sz="0" w:space="0" w:color="auto"/>
                                                    <w:left w:val="none" w:sz="0" w:space="0" w:color="auto"/>
                                                    <w:bottom w:val="none" w:sz="0" w:space="0" w:color="auto"/>
                                                    <w:right w:val="none" w:sz="0" w:space="0" w:color="auto"/>
                                                  </w:divBdr>
                                                  <w:divsChild>
                                                    <w:div w:id="1205025409">
                                                      <w:marLeft w:val="0"/>
                                                      <w:marRight w:val="0"/>
                                                      <w:marTop w:val="150"/>
                                                      <w:marBottom w:val="0"/>
                                                      <w:divBdr>
                                                        <w:top w:val="none" w:sz="0" w:space="0" w:color="auto"/>
                                                        <w:left w:val="none" w:sz="0" w:space="0" w:color="auto"/>
                                                        <w:bottom w:val="none" w:sz="0" w:space="0" w:color="auto"/>
                                                        <w:right w:val="none" w:sz="0" w:space="0" w:color="auto"/>
                                                      </w:divBdr>
                                                    </w:div>
                                                    <w:div w:id="9124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1082448">
      <w:bodyDiv w:val="1"/>
      <w:marLeft w:val="0"/>
      <w:marRight w:val="0"/>
      <w:marTop w:val="0"/>
      <w:marBottom w:val="0"/>
      <w:divBdr>
        <w:top w:val="none" w:sz="0" w:space="0" w:color="auto"/>
        <w:left w:val="none" w:sz="0" w:space="0" w:color="auto"/>
        <w:bottom w:val="none" w:sz="0" w:space="0" w:color="auto"/>
        <w:right w:val="none" w:sz="0" w:space="0" w:color="auto"/>
      </w:divBdr>
      <w:divsChild>
        <w:div w:id="75635225">
          <w:marLeft w:val="0"/>
          <w:marRight w:val="0"/>
          <w:marTop w:val="0"/>
          <w:marBottom w:val="0"/>
          <w:divBdr>
            <w:top w:val="none" w:sz="0" w:space="0" w:color="auto"/>
            <w:left w:val="none" w:sz="0" w:space="0" w:color="auto"/>
            <w:bottom w:val="none" w:sz="0" w:space="0" w:color="auto"/>
            <w:right w:val="none" w:sz="0" w:space="0" w:color="auto"/>
          </w:divBdr>
        </w:div>
      </w:divsChild>
    </w:div>
    <w:div w:id="1294405576">
      <w:bodyDiv w:val="1"/>
      <w:marLeft w:val="0"/>
      <w:marRight w:val="0"/>
      <w:marTop w:val="0"/>
      <w:marBottom w:val="0"/>
      <w:divBdr>
        <w:top w:val="none" w:sz="0" w:space="0" w:color="auto"/>
        <w:left w:val="none" w:sz="0" w:space="0" w:color="auto"/>
        <w:bottom w:val="none" w:sz="0" w:space="0" w:color="auto"/>
        <w:right w:val="none" w:sz="0" w:space="0" w:color="auto"/>
      </w:divBdr>
      <w:divsChild>
        <w:div w:id="882904335">
          <w:marLeft w:val="225"/>
          <w:marRight w:val="0"/>
          <w:marTop w:val="0"/>
          <w:marBottom w:val="0"/>
          <w:divBdr>
            <w:top w:val="none" w:sz="0" w:space="0" w:color="auto"/>
            <w:left w:val="none" w:sz="0" w:space="0" w:color="auto"/>
            <w:bottom w:val="none" w:sz="0" w:space="0" w:color="auto"/>
            <w:right w:val="none" w:sz="0" w:space="0" w:color="auto"/>
          </w:divBdr>
          <w:divsChild>
            <w:div w:id="1390882042">
              <w:marLeft w:val="0"/>
              <w:marRight w:val="0"/>
              <w:marTop w:val="0"/>
              <w:marBottom w:val="0"/>
              <w:divBdr>
                <w:top w:val="none" w:sz="0" w:space="0" w:color="auto"/>
                <w:left w:val="none" w:sz="0" w:space="0" w:color="auto"/>
                <w:bottom w:val="none" w:sz="0" w:space="0" w:color="auto"/>
                <w:right w:val="none" w:sz="0" w:space="0" w:color="auto"/>
              </w:divBdr>
            </w:div>
            <w:div w:id="2101825132">
              <w:marLeft w:val="0"/>
              <w:marRight w:val="0"/>
              <w:marTop w:val="0"/>
              <w:marBottom w:val="0"/>
              <w:divBdr>
                <w:top w:val="none" w:sz="0" w:space="0" w:color="auto"/>
                <w:left w:val="none" w:sz="0" w:space="0" w:color="auto"/>
                <w:bottom w:val="none" w:sz="0" w:space="0" w:color="auto"/>
                <w:right w:val="none" w:sz="0" w:space="0" w:color="auto"/>
              </w:divBdr>
            </w:div>
          </w:divsChild>
        </w:div>
        <w:div w:id="1402944992">
          <w:marLeft w:val="0"/>
          <w:marRight w:val="0"/>
          <w:marTop w:val="0"/>
          <w:marBottom w:val="0"/>
          <w:divBdr>
            <w:top w:val="none" w:sz="0" w:space="0" w:color="auto"/>
            <w:left w:val="none" w:sz="0" w:space="0" w:color="auto"/>
            <w:bottom w:val="none" w:sz="0" w:space="0" w:color="auto"/>
            <w:right w:val="none" w:sz="0" w:space="0" w:color="auto"/>
          </w:divBdr>
          <w:divsChild>
            <w:div w:id="371275502">
              <w:marLeft w:val="225"/>
              <w:marRight w:val="0"/>
              <w:marTop w:val="0"/>
              <w:marBottom w:val="0"/>
              <w:divBdr>
                <w:top w:val="none" w:sz="0" w:space="0" w:color="auto"/>
                <w:left w:val="none" w:sz="0" w:space="0" w:color="auto"/>
                <w:bottom w:val="none" w:sz="0" w:space="0" w:color="auto"/>
                <w:right w:val="none" w:sz="0" w:space="0" w:color="auto"/>
              </w:divBdr>
              <w:divsChild>
                <w:div w:id="1719893862">
                  <w:marLeft w:val="0"/>
                  <w:marRight w:val="0"/>
                  <w:marTop w:val="0"/>
                  <w:marBottom w:val="0"/>
                  <w:divBdr>
                    <w:top w:val="none" w:sz="0" w:space="0" w:color="auto"/>
                    <w:left w:val="none" w:sz="0" w:space="0" w:color="auto"/>
                    <w:bottom w:val="none" w:sz="0" w:space="0" w:color="auto"/>
                    <w:right w:val="none" w:sz="0" w:space="0" w:color="auto"/>
                  </w:divBdr>
                  <w:divsChild>
                    <w:div w:id="1160193610">
                      <w:marLeft w:val="0"/>
                      <w:marRight w:val="0"/>
                      <w:marTop w:val="0"/>
                      <w:marBottom w:val="0"/>
                      <w:divBdr>
                        <w:top w:val="none" w:sz="0" w:space="0" w:color="auto"/>
                        <w:left w:val="none" w:sz="0" w:space="0" w:color="auto"/>
                        <w:bottom w:val="none" w:sz="0" w:space="0" w:color="auto"/>
                        <w:right w:val="none" w:sz="0" w:space="0" w:color="auto"/>
                      </w:divBdr>
                      <w:divsChild>
                        <w:div w:id="1517619863">
                          <w:marLeft w:val="0"/>
                          <w:marRight w:val="0"/>
                          <w:marTop w:val="0"/>
                          <w:marBottom w:val="0"/>
                          <w:divBdr>
                            <w:top w:val="none" w:sz="0" w:space="0" w:color="auto"/>
                            <w:left w:val="none" w:sz="0" w:space="0" w:color="auto"/>
                            <w:bottom w:val="none" w:sz="0" w:space="0" w:color="auto"/>
                            <w:right w:val="none" w:sz="0" w:space="0" w:color="auto"/>
                          </w:divBdr>
                          <w:divsChild>
                            <w:div w:id="1714697415">
                              <w:marLeft w:val="0"/>
                              <w:marRight w:val="0"/>
                              <w:marTop w:val="0"/>
                              <w:marBottom w:val="0"/>
                              <w:divBdr>
                                <w:top w:val="none" w:sz="0" w:space="0" w:color="auto"/>
                                <w:left w:val="none" w:sz="0" w:space="0" w:color="auto"/>
                                <w:bottom w:val="none" w:sz="0" w:space="0" w:color="auto"/>
                                <w:right w:val="none" w:sz="0" w:space="0" w:color="auto"/>
                              </w:divBdr>
                              <w:divsChild>
                                <w:div w:id="140971061">
                                  <w:marLeft w:val="225"/>
                                  <w:marRight w:val="0"/>
                                  <w:marTop w:val="0"/>
                                  <w:marBottom w:val="225"/>
                                  <w:divBdr>
                                    <w:top w:val="none" w:sz="0" w:space="0" w:color="auto"/>
                                    <w:left w:val="none" w:sz="0" w:space="0" w:color="auto"/>
                                    <w:bottom w:val="none" w:sz="0" w:space="0" w:color="auto"/>
                                    <w:right w:val="none" w:sz="0" w:space="0" w:color="auto"/>
                                  </w:divBdr>
                                </w:div>
                                <w:div w:id="1467820778">
                                  <w:marLeft w:val="0"/>
                                  <w:marRight w:val="0"/>
                                  <w:marTop w:val="0"/>
                                  <w:marBottom w:val="0"/>
                                  <w:divBdr>
                                    <w:top w:val="none" w:sz="0" w:space="0" w:color="auto"/>
                                    <w:left w:val="none" w:sz="0" w:space="0" w:color="auto"/>
                                    <w:bottom w:val="none" w:sz="0" w:space="0" w:color="auto"/>
                                    <w:right w:val="none" w:sz="0" w:space="0" w:color="auto"/>
                                  </w:divBdr>
                                  <w:divsChild>
                                    <w:div w:id="58118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41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59830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803256">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967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81885346">
                                      <w:blockQuote w:val="1"/>
                                      <w:marLeft w:val="720"/>
                                      <w:marRight w:val="720"/>
                                      <w:marTop w:val="100"/>
                                      <w:marBottom w:val="100"/>
                                      <w:divBdr>
                                        <w:top w:val="none" w:sz="0" w:space="0" w:color="auto"/>
                                        <w:left w:val="none" w:sz="0" w:space="0" w:color="auto"/>
                                        <w:bottom w:val="none" w:sz="0" w:space="0" w:color="auto"/>
                                        <w:right w:val="none" w:sz="0" w:space="0" w:color="auto"/>
                                      </w:divBdr>
                                    </w:div>
                                    <w:div w:id="42095434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8810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6604186">
                                  <w:marLeft w:val="0"/>
                                  <w:marRight w:val="0"/>
                                  <w:marTop w:val="0"/>
                                  <w:marBottom w:val="0"/>
                                  <w:divBdr>
                                    <w:top w:val="none" w:sz="0" w:space="0" w:color="auto"/>
                                    <w:left w:val="none" w:sz="0" w:space="0" w:color="auto"/>
                                    <w:bottom w:val="none" w:sz="0" w:space="0" w:color="auto"/>
                                    <w:right w:val="none" w:sz="0" w:space="0" w:color="auto"/>
                                  </w:divBdr>
                                  <w:divsChild>
                                    <w:div w:id="124780583">
                                      <w:marLeft w:val="0"/>
                                      <w:marRight w:val="0"/>
                                      <w:marTop w:val="225"/>
                                      <w:marBottom w:val="225"/>
                                      <w:divBdr>
                                        <w:top w:val="none" w:sz="0" w:space="0" w:color="auto"/>
                                        <w:left w:val="none" w:sz="0" w:space="0" w:color="auto"/>
                                        <w:bottom w:val="none" w:sz="0" w:space="0" w:color="auto"/>
                                        <w:right w:val="none" w:sz="0" w:space="0" w:color="auto"/>
                                      </w:divBdr>
                                      <w:divsChild>
                                        <w:div w:id="440729794">
                                          <w:marLeft w:val="0"/>
                                          <w:marRight w:val="0"/>
                                          <w:marTop w:val="0"/>
                                          <w:marBottom w:val="0"/>
                                          <w:divBdr>
                                            <w:top w:val="none" w:sz="0" w:space="0" w:color="auto"/>
                                            <w:left w:val="none" w:sz="0" w:space="0" w:color="auto"/>
                                            <w:bottom w:val="none" w:sz="0" w:space="0" w:color="auto"/>
                                            <w:right w:val="none" w:sz="0" w:space="0" w:color="auto"/>
                                          </w:divBdr>
                                          <w:divsChild>
                                            <w:div w:id="173782404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sChild>
    </w:div>
    <w:div w:id="1306201808">
      <w:bodyDiv w:val="1"/>
      <w:marLeft w:val="0"/>
      <w:marRight w:val="0"/>
      <w:marTop w:val="0"/>
      <w:marBottom w:val="0"/>
      <w:divBdr>
        <w:top w:val="none" w:sz="0" w:space="0" w:color="auto"/>
        <w:left w:val="none" w:sz="0" w:space="0" w:color="auto"/>
        <w:bottom w:val="none" w:sz="0" w:space="0" w:color="auto"/>
        <w:right w:val="none" w:sz="0" w:space="0" w:color="auto"/>
      </w:divBdr>
      <w:divsChild>
        <w:div w:id="1621254957">
          <w:marLeft w:val="0"/>
          <w:marRight w:val="0"/>
          <w:marTop w:val="390"/>
          <w:marBottom w:val="0"/>
          <w:divBdr>
            <w:top w:val="none" w:sz="0" w:space="0" w:color="auto"/>
            <w:left w:val="none" w:sz="0" w:space="0" w:color="auto"/>
            <w:bottom w:val="none" w:sz="0" w:space="0" w:color="auto"/>
            <w:right w:val="none" w:sz="0" w:space="0" w:color="auto"/>
          </w:divBdr>
          <w:divsChild>
            <w:div w:id="198890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66527761">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869444322">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1694182333">
      <w:bodyDiv w:val="1"/>
      <w:marLeft w:val="0"/>
      <w:marRight w:val="0"/>
      <w:marTop w:val="0"/>
      <w:marBottom w:val="0"/>
      <w:divBdr>
        <w:top w:val="none" w:sz="0" w:space="0" w:color="auto"/>
        <w:left w:val="none" w:sz="0" w:space="0" w:color="auto"/>
        <w:bottom w:val="none" w:sz="0" w:space="0" w:color="auto"/>
        <w:right w:val="none" w:sz="0" w:space="0" w:color="auto"/>
      </w:divBdr>
      <w:divsChild>
        <w:div w:id="427890938">
          <w:marLeft w:val="0"/>
          <w:marRight w:val="0"/>
          <w:marTop w:val="0"/>
          <w:marBottom w:val="0"/>
          <w:divBdr>
            <w:top w:val="none" w:sz="0" w:space="0" w:color="auto"/>
            <w:left w:val="none" w:sz="0" w:space="0" w:color="auto"/>
            <w:bottom w:val="none" w:sz="0" w:space="0" w:color="auto"/>
            <w:right w:val="none" w:sz="0" w:space="0" w:color="auto"/>
          </w:divBdr>
        </w:div>
        <w:div w:id="852769899">
          <w:marLeft w:val="0"/>
          <w:marRight w:val="0"/>
          <w:marTop w:val="0"/>
          <w:marBottom w:val="0"/>
          <w:divBdr>
            <w:top w:val="none" w:sz="0" w:space="0" w:color="auto"/>
            <w:left w:val="none" w:sz="0" w:space="0" w:color="auto"/>
            <w:bottom w:val="none" w:sz="0" w:space="0" w:color="auto"/>
            <w:right w:val="none" w:sz="0" w:space="0" w:color="auto"/>
          </w:divBdr>
        </w:div>
        <w:div w:id="1551963820">
          <w:marLeft w:val="0"/>
          <w:marRight w:val="0"/>
          <w:marTop w:val="0"/>
          <w:marBottom w:val="0"/>
          <w:divBdr>
            <w:top w:val="none" w:sz="0" w:space="0" w:color="auto"/>
            <w:left w:val="none" w:sz="0" w:space="0" w:color="auto"/>
            <w:bottom w:val="none" w:sz="0" w:space="0" w:color="auto"/>
            <w:right w:val="none" w:sz="0" w:space="0" w:color="auto"/>
          </w:divBdr>
        </w:div>
      </w:divsChild>
    </w:div>
    <w:div w:id="1854539224">
      <w:bodyDiv w:val="1"/>
      <w:marLeft w:val="0"/>
      <w:marRight w:val="0"/>
      <w:marTop w:val="0"/>
      <w:marBottom w:val="0"/>
      <w:divBdr>
        <w:top w:val="none" w:sz="0" w:space="0" w:color="auto"/>
        <w:left w:val="none" w:sz="0" w:space="0" w:color="auto"/>
        <w:bottom w:val="none" w:sz="0" w:space="0" w:color="auto"/>
        <w:right w:val="none" w:sz="0" w:space="0" w:color="auto"/>
      </w:divBdr>
      <w:divsChild>
        <w:div w:id="1893075297">
          <w:marLeft w:val="0"/>
          <w:marRight w:val="0"/>
          <w:marTop w:val="0"/>
          <w:marBottom w:val="0"/>
          <w:divBdr>
            <w:top w:val="none" w:sz="0" w:space="0" w:color="auto"/>
            <w:left w:val="none" w:sz="0" w:space="0" w:color="auto"/>
            <w:bottom w:val="none" w:sz="0" w:space="0" w:color="auto"/>
            <w:right w:val="none" w:sz="0" w:space="0" w:color="auto"/>
          </w:divBdr>
          <w:divsChild>
            <w:div w:id="1778332338">
              <w:marLeft w:val="0"/>
              <w:marRight w:val="0"/>
              <w:marTop w:val="0"/>
              <w:marBottom w:val="0"/>
              <w:divBdr>
                <w:top w:val="none" w:sz="0" w:space="0" w:color="auto"/>
                <w:left w:val="none" w:sz="0" w:space="0" w:color="auto"/>
                <w:bottom w:val="none" w:sz="0" w:space="0" w:color="auto"/>
                <w:right w:val="none" w:sz="0" w:space="0" w:color="auto"/>
              </w:divBdr>
              <w:divsChild>
                <w:div w:id="1020856710">
                  <w:marLeft w:val="693"/>
                  <w:marRight w:val="0"/>
                  <w:marTop w:val="0"/>
                  <w:marBottom w:val="0"/>
                  <w:divBdr>
                    <w:top w:val="none" w:sz="0" w:space="0" w:color="auto"/>
                    <w:left w:val="none" w:sz="0" w:space="0" w:color="auto"/>
                    <w:bottom w:val="none" w:sz="0" w:space="0" w:color="auto"/>
                    <w:right w:val="none" w:sz="0" w:space="0" w:color="auto"/>
                  </w:divBdr>
                </w:div>
                <w:div w:id="1688602347">
                  <w:marLeft w:val="693"/>
                  <w:marRight w:val="0"/>
                  <w:marTop w:val="0"/>
                  <w:marBottom w:val="0"/>
                  <w:divBdr>
                    <w:top w:val="none" w:sz="0" w:space="0" w:color="auto"/>
                    <w:left w:val="none" w:sz="0" w:space="0" w:color="auto"/>
                    <w:bottom w:val="none" w:sz="0" w:space="0" w:color="auto"/>
                    <w:right w:val="none" w:sz="0" w:space="0" w:color="auto"/>
                  </w:divBdr>
                </w:div>
              </w:divsChild>
            </w:div>
          </w:divsChild>
        </w:div>
        <w:div w:id="905140799">
          <w:marLeft w:val="0"/>
          <w:marRight w:val="0"/>
          <w:marTop w:val="0"/>
          <w:marBottom w:val="0"/>
          <w:divBdr>
            <w:top w:val="none" w:sz="0" w:space="0" w:color="auto"/>
            <w:left w:val="none" w:sz="0" w:space="0" w:color="auto"/>
            <w:bottom w:val="none" w:sz="0" w:space="0" w:color="auto"/>
            <w:right w:val="none" w:sz="0" w:space="0" w:color="auto"/>
          </w:divBdr>
          <w:divsChild>
            <w:div w:id="1057096228">
              <w:marLeft w:val="0"/>
              <w:marRight w:val="0"/>
              <w:marTop w:val="0"/>
              <w:marBottom w:val="0"/>
              <w:divBdr>
                <w:top w:val="none" w:sz="0" w:space="0" w:color="auto"/>
                <w:left w:val="none" w:sz="0" w:space="0" w:color="auto"/>
                <w:bottom w:val="none" w:sz="0" w:space="0" w:color="auto"/>
                <w:right w:val="none" w:sz="0" w:space="0" w:color="auto"/>
              </w:divBdr>
              <w:divsChild>
                <w:div w:id="103612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042086">
          <w:marLeft w:val="0"/>
          <w:marRight w:val="0"/>
          <w:marTop w:val="0"/>
          <w:marBottom w:val="0"/>
          <w:divBdr>
            <w:top w:val="none" w:sz="0" w:space="0" w:color="auto"/>
            <w:left w:val="none" w:sz="0" w:space="0" w:color="auto"/>
            <w:bottom w:val="none" w:sz="0" w:space="0" w:color="auto"/>
            <w:right w:val="none" w:sz="0" w:space="0" w:color="auto"/>
          </w:divBdr>
          <w:divsChild>
            <w:div w:id="879125221">
              <w:marLeft w:val="0"/>
              <w:marRight w:val="0"/>
              <w:marTop w:val="0"/>
              <w:marBottom w:val="0"/>
              <w:divBdr>
                <w:top w:val="none" w:sz="0" w:space="0" w:color="auto"/>
                <w:left w:val="none" w:sz="0" w:space="0" w:color="auto"/>
                <w:bottom w:val="none" w:sz="0" w:space="0" w:color="auto"/>
                <w:right w:val="none" w:sz="0" w:space="0" w:color="auto"/>
              </w:divBdr>
              <w:divsChild>
                <w:div w:id="1760173179">
                  <w:marLeft w:val="1161"/>
                  <w:marRight w:val="0"/>
                  <w:marTop w:val="0"/>
                  <w:marBottom w:val="0"/>
                  <w:divBdr>
                    <w:top w:val="none" w:sz="0" w:space="0" w:color="auto"/>
                    <w:left w:val="none" w:sz="0" w:space="0" w:color="auto"/>
                    <w:bottom w:val="none" w:sz="0" w:space="0" w:color="auto"/>
                    <w:right w:val="none" w:sz="0" w:space="0" w:color="auto"/>
                  </w:divBdr>
                  <w:divsChild>
                    <w:div w:id="13008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419727">
      <w:bodyDiv w:val="1"/>
      <w:marLeft w:val="0"/>
      <w:marRight w:val="0"/>
      <w:marTop w:val="0"/>
      <w:marBottom w:val="0"/>
      <w:divBdr>
        <w:top w:val="none" w:sz="0" w:space="0" w:color="auto"/>
        <w:left w:val="none" w:sz="0" w:space="0" w:color="auto"/>
        <w:bottom w:val="none" w:sz="0" w:space="0" w:color="auto"/>
        <w:right w:val="none" w:sz="0" w:space="0" w:color="auto"/>
      </w:divBdr>
      <w:divsChild>
        <w:div w:id="293026620">
          <w:blockQuote w:val="1"/>
          <w:marLeft w:val="720"/>
          <w:marRight w:val="720"/>
          <w:marTop w:val="100"/>
          <w:marBottom w:val="100"/>
          <w:divBdr>
            <w:top w:val="none" w:sz="0" w:space="0" w:color="auto"/>
            <w:left w:val="none" w:sz="0" w:space="0" w:color="auto"/>
            <w:bottom w:val="none" w:sz="0" w:space="0" w:color="auto"/>
            <w:right w:val="none" w:sz="0" w:space="0" w:color="auto"/>
          </w:divBdr>
        </w:div>
        <w:div w:id="3929681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5661426">
          <w:blockQuote w:val="1"/>
          <w:marLeft w:val="720"/>
          <w:marRight w:val="720"/>
          <w:marTop w:val="100"/>
          <w:marBottom w:val="100"/>
          <w:divBdr>
            <w:top w:val="none" w:sz="0" w:space="0" w:color="auto"/>
            <w:left w:val="none" w:sz="0" w:space="0" w:color="auto"/>
            <w:bottom w:val="none" w:sz="0" w:space="0" w:color="auto"/>
            <w:right w:val="none" w:sz="0" w:space="0" w:color="auto"/>
          </w:divBdr>
        </w:div>
        <w:div w:id="685866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7004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806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714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8044211">
      <w:bodyDiv w:val="1"/>
      <w:marLeft w:val="0"/>
      <w:marRight w:val="0"/>
      <w:marTop w:val="0"/>
      <w:marBottom w:val="0"/>
      <w:divBdr>
        <w:top w:val="none" w:sz="0" w:space="0" w:color="auto"/>
        <w:left w:val="none" w:sz="0" w:space="0" w:color="auto"/>
        <w:bottom w:val="none" w:sz="0" w:space="0" w:color="auto"/>
        <w:right w:val="none" w:sz="0" w:space="0" w:color="auto"/>
      </w:divBdr>
      <w:divsChild>
        <w:div w:id="11032148">
          <w:marLeft w:val="0"/>
          <w:marRight w:val="0"/>
          <w:marTop w:val="100"/>
          <w:marBottom w:val="100"/>
          <w:divBdr>
            <w:top w:val="none" w:sz="0" w:space="0" w:color="auto"/>
            <w:left w:val="none" w:sz="0" w:space="0" w:color="auto"/>
            <w:bottom w:val="none" w:sz="0" w:space="0" w:color="auto"/>
            <w:right w:val="none" w:sz="0" w:space="0" w:color="auto"/>
          </w:divBdr>
          <w:divsChild>
            <w:div w:id="1271664992">
              <w:marLeft w:val="0"/>
              <w:marRight w:val="0"/>
              <w:marTop w:val="0"/>
              <w:marBottom w:val="0"/>
              <w:divBdr>
                <w:top w:val="none" w:sz="0" w:space="0" w:color="auto"/>
                <w:left w:val="none" w:sz="0" w:space="0" w:color="auto"/>
                <w:bottom w:val="none" w:sz="0" w:space="0" w:color="auto"/>
                <w:right w:val="none" w:sz="0" w:space="0" w:color="auto"/>
              </w:divBdr>
              <w:divsChild>
                <w:div w:id="319122559">
                  <w:marLeft w:val="0"/>
                  <w:marRight w:val="0"/>
                  <w:marTop w:val="0"/>
                  <w:marBottom w:val="225"/>
                  <w:divBdr>
                    <w:top w:val="none" w:sz="0" w:space="0" w:color="auto"/>
                    <w:left w:val="none" w:sz="0" w:space="0" w:color="auto"/>
                    <w:bottom w:val="none" w:sz="0" w:space="0" w:color="auto"/>
                    <w:right w:val="none" w:sz="0" w:space="0" w:color="auto"/>
                  </w:divBdr>
                  <w:divsChild>
                    <w:div w:id="1414626500">
                      <w:marLeft w:val="-300"/>
                      <w:marRight w:val="0"/>
                      <w:marTop w:val="0"/>
                      <w:marBottom w:val="0"/>
                      <w:divBdr>
                        <w:top w:val="none" w:sz="0" w:space="0" w:color="auto"/>
                        <w:left w:val="none" w:sz="0" w:space="0" w:color="auto"/>
                        <w:bottom w:val="none" w:sz="0" w:space="0" w:color="auto"/>
                        <w:right w:val="none" w:sz="0" w:space="0" w:color="auto"/>
                      </w:divBdr>
                      <w:divsChild>
                        <w:div w:id="249628804">
                          <w:marLeft w:val="0"/>
                          <w:marRight w:val="-60"/>
                          <w:marTop w:val="0"/>
                          <w:marBottom w:val="0"/>
                          <w:divBdr>
                            <w:top w:val="none" w:sz="0" w:space="0" w:color="auto"/>
                            <w:left w:val="none" w:sz="0" w:space="0" w:color="auto"/>
                            <w:bottom w:val="none" w:sz="0" w:space="0" w:color="auto"/>
                            <w:right w:val="none" w:sz="0" w:space="0" w:color="auto"/>
                          </w:divBdr>
                          <w:divsChild>
                            <w:div w:id="1063873143">
                              <w:marLeft w:val="300"/>
                              <w:marRight w:val="0"/>
                              <w:marTop w:val="0"/>
                              <w:marBottom w:val="300"/>
                              <w:divBdr>
                                <w:top w:val="none" w:sz="0" w:space="0" w:color="auto"/>
                                <w:left w:val="none" w:sz="0" w:space="0" w:color="auto"/>
                                <w:bottom w:val="none" w:sz="0" w:space="0" w:color="auto"/>
                                <w:right w:val="none" w:sz="0" w:space="0" w:color="auto"/>
                              </w:divBdr>
                              <w:divsChild>
                                <w:div w:id="111675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60414">
                          <w:marLeft w:val="0"/>
                          <w:marRight w:val="-60"/>
                          <w:marTop w:val="0"/>
                          <w:marBottom w:val="0"/>
                          <w:divBdr>
                            <w:top w:val="none" w:sz="0" w:space="0" w:color="auto"/>
                            <w:left w:val="none" w:sz="0" w:space="0" w:color="auto"/>
                            <w:bottom w:val="none" w:sz="0" w:space="0" w:color="auto"/>
                            <w:right w:val="none" w:sz="0" w:space="0" w:color="auto"/>
                          </w:divBdr>
                          <w:divsChild>
                            <w:div w:id="1618371292">
                              <w:marLeft w:val="300"/>
                              <w:marRight w:val="0"/>
                              <w:marTop w:val="0"/>
                              <w:marBottom w:val="300"/>
                              <w:divBdr>
                                <w:top w:val="none" w:sz="0" w:space="0" w:color="auto"/>
                                <w:left w:val="none" w:sz="0" w:space="0" w:color="auto"/>
                                <w:bottom w:val="none" w:sz="0" w:space="0" w:color="auto"/>
                                <w:right w:val="none" w:sz="0" w:space="0" w:color="auto"/>
                              </w:divBdr>
                              <w:divsChild>
                                <w:div w:id="120929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651410">
                  <w:marLeft w:val="0"/>
                  <w:marRight w:val="0"/>
                  <w:marTop w:val="0"/>
                  <w:marBottom w:val="225"/>
                  <w:divBdr>
                    <w:top w:val="none" w:sz="0" w:space="0" w:color="auto"/>
                    <w:left w:val="none" w:sz="0" w:space="0" w:color="auto"/>
                    <w:bottom w:val="none" w:sz="0" w:space="0" w:color="auto"/>
                    <w:right w:val="none" w:sz="0" w:space="0" w:color="auto"/>
                  </w:divBdr>
                  <w:divsChild>
                    <w:div w:id="791901357">
                      <w:marLeft w:val="-300"/>
                      <w:marRight w:val="0"/>
                      <w:marTop w:val="0"/>
                      <w:marBottom w:val="0"/>
                      <w:divBdr>
                        <w:top w:val="none" w:sz="0" w:space="0" w:color="auto"/>
                        <w:left w:val="none" w:sz="0" w:space="0" w:color="auto"/>
                        <w:bottom w:val="none" w:sz="0" w:space="0" w:color="auto"/>
                        <w:right w:val="none" w:sz="0" w:space="0" w:color="auto"/>
                      </w:divBdr>
                      <w:divsChild>
                        <w:div w:id="377972990">
                          <w:marLeft w:val="0"/>
                          <w:marRight w:val="-60"/>
                          <w:marTop w:val="0"/>
                          <w:marBottom w:val="0"/>
                          <w:divBdr>
                            <w:top w:val="none" w:sz="0" w:space="0" w:color="auto"/>
                            <w:left w:val="none" w:sz="0" w:space="0" w:color="auto"/>
                            <w:bottom w:val="none" w:sz="0" w:space="0" w:color="auto"/>
                            <w:right w:val="none" w:sz="0" w:space="0" w:color="auto"/>
                          </w:divBdr>
                          <w:divsChild>
                            <w:div w:id="418598574">
                              <w:marLeft w:val="300"/>
                              <w:marRight w:val="0"/>
                              <w:marTop w:val="0"/>
                              <w:marBottom w:val="300"/>
                              <w:divBdr>
                                <w:top w:val="none" w:sz="0" w:space="0" w:color="auto"/>
                                <w:left w:val="none" w:sz="0" w:space="0" w:color="auto"/>
                                <w:bottom w:val="none" w:sz="0" w:space="0" w:color="auto"/>
                                <w:right w:val="none" w:sz="0" w:space="0" w:color="auto"/>
                              </w:divBdr>
                              <w:divsChild>
                                <w:div w:id="201040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78359">
                          <w:marLeft w:val="0"/>
                          <w:marRight w:val="-60"/>
                          <w:marTop w:val="0"/>
                          <w:marBottom w:val="0"/>
                          <w:divBdr>
                            <w:top w:val="none" w:sz="0" w:space="0" w:color="auto"/>
                            <w:left w:val="none" w:sz="0" w:space="0" w:color="auto"/>
                            <w:bottom w:val="none" w:sz="0" w:space="0" w:color="auto"/>
                            <w:right w:val="none" w:sz="0" w:space="0" w:color="auto"/>
                          </w:divBdr>
                          <w:divsChild>
                            <w:div w:id="1216237117">
                              <w:marLeft w:val="300"/>
                              <w:marRight w:val="0"/>
                              <w:marTop w:val="0"/>
                              <w:marBottom w:val="300"/>
                              <w:divBdr>
                                <w:top w:val="none" w:sz="0" w:space="0" w:color="auto"/>
                                <w:left w:val="none" w:sz="0" w:space="0" w:color="auto"/>
                                <w:bottom w:val="none" w:sz="0" w:space="0" w:color="auto"/>
                                <w:right w:val="none" w:sz="0" w:space="0" w:color="auto"/>
                              </w:divBdr>
                              <w:divsChild>
                                <w:div w:id="21752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7363331">
              <w:marLeft w:val="0"/>
              <w:marRight w:val="0"/>
              <w:marTop w:val="0"/>
              <w:marBottom w:val="0"/>
              <w:divBdr>
                <w:top w:val="single" w:sz="36" w:space="15" w:color="1D2936"/>
                <w:left w:val="none" w:sz="0" w:space="0" w:color="auto"/>
                <w:bottom w:val="none" w:sz="0" w:space="0" w:color="auto"/>
                <w:right w:val="none" w:sz="0" w:space="0" w:color="auto"/>
              </w:divBdr>
            </w:div>
          </w:divsChild>
        </w:div>
      </w:divsChild>
    </w:div>
    <w:div w:id="212330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13" Type="http://schemas.openxmlformats.org/officeDocument/2006/relationships/hyperlink" Target="https://www.chabad.org/8165" TargetMode="External"/><Relationship Id="rId18" Type="http://schemas.openxmlformats.org/officeDocument/2006/relationships/hyperlink" Target="https://www.chabad.org/tools/rss/author_rss.xml?kid=7268"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chabad.org/8165" TargetMode="External"/><Relationship Id="rId17" Type="http://schemas.openxmlformats.org/officeDocument/2006/relationships/hyperlink" Target="https://www.chabad.org/search/keyword_cdo/kid/7268/jewish/Chaya-Shuchat.htm" TargetMode="External"/><Relationship Id="rId2" Type="http://schemas.openxmlformats.org/officeDocument/2006/relationships/styles" Target="styles.xml"/><Relationship Id="rId16" Type="http://schemas.openxmlformats.org/officeDocument/2006/relationships/hyperlink" Target="https://www.chabad.org/2810117"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habad.org/8165" TargetMode="External"/><Relationship Id="rId5" Type="http://schemas.openxmlformats.org/officeDocument/2006/relationships/footnotes" Target="footnotes.xml"/><Relationship Id="rId15" Type="http://schemas.openxmlformats.org/officeDocument/2006/relationships/hyperlink" Target="https://www.chabad.org/search/keyword_cdo/kid/7268/jewish/Chaya-Shuchat.htm" TargetMode="External"/><Relationship Id="rId10" Type="http://schemas.openxmlformats.org/officeDocument/2006/relationships/hyperlink" Target="https://www.chabad.org/search/keyword_cdo/kid/7268/jewish/Shuchat-Chaya.ht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jtsa.edu/daniel-nevins" TargetMode="External"/><Relationship Id="rId14" Type="http://schemas.openxmlformats.org/officeDocument/2006/relationships/hyperlink" Target="https://www.chabad.org/8166"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2879</Words>
  <Characters>16413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19254</CharactersWithSpaces>
  <SharedDoc>false</SharedDoc>
  <HLinks>
    <vt:vector size="666" baseType="variant">
      <vt:variant>
        <vt:i4>7733248</vt:i4>
      </vt:variant>
      <vt:variant>
        <vt:i4>330</vt:i4>
      </vt:variant>
      <vt:variant>
        <vt:i4>0</vt:i4>
      </vt:variant>
      <vt:variant>
        <vt:i4>5</vt:i4>
      </vt:variant>
      <vt:variant>
        <vt:lpwstr>http://www.amazon.com/Women-Arent-Supposed-Fly-Memoirs/dp/0595499589/ref=pd_bbs_sr_1?ie=UTF8&amp;s=books&amp;qid=1220382698&amp;sr=8-1</vt:lpwstr>
      </vt:variant>
      <vt:variant>
        <vt:lpwstr/>
      </vt:variant>
      <vt:variant>
        <vt:i4>1441813</vt:i4>
      </vt:variant>
      <vt:variant>
        <vt:i4>327</vt:i4>
      </vt:variant>
      <vt:variant>
        <vt:i4>0</vt:i4>
      </vt:variant>
      <vt:variant>
        <vt:i4>5</vt:i4>
      </vt:variant>
      <vt:variant>
        <vt:lpwstr>https://sciencebasedmedicine.org/tag/urology/</vt:lpwstr>
      </vt:variant>
      <vt:variant>
        <vt:lpwstr/>
      </vt:variant>
      <vt:variant>
        <vt:i4>3866736</vt:i4>
      </vt:variant>
      <vt:variant>
        <vt:i4>324</vt:i4>
      </vt:variant>
      <vt:variant>
        <vt:i4>0</vt:i4>
      </vt:variant>
      <vt:variant>
        <vt:i4>5</vt:i4>
      </vt:variant>
      <vt:variant>
        <vt:lpwstr>https://sciencebasedmedicine.org/tag/urinary-tract-infections/</vt:lpwstr>
      </vt:variant>
      <vt:variant>
        <vt:lpwstr/>
      </vt:variant>
      <vt:variant>
        <vt:i4>2752617</vt:i4>
      </vt:variant>
      <vt:variant>
        <vt:i4>321</vt:i4>
      </vt:variant>
      <vt:variant>
        <vt:i4>0</vt:i4>
      </vt:variant>
      <vt:variant>
        <vt:i4>5</vt:i4>
      </vt:variant>
      <vt:variant>
        <vt:lpwstr>https://sciencebasedmedicine.org/tag/phimosis/</vt:lpwstr>
      </vt:variant>
      <vt:variant>
        <vt:lpwstr/>
      </vt:variant>
      <vt:variant>
        <vt:i4>3473517</vt:i4>
      </vt:variant>
      <vt:variant>
        <vt:i4>318</vt:i4>
      </vt:variant>
      <vt:variant>
        <vt:i4>0</vt:i4>
      </vt:variant>
      <vt:variant>
        <vt:i4>5</vt:i4>
      </vt:variant>
      <vt:variant>
        <vt:lpwstr>https://sciencebasedmedicine.org/tag/penile-cancer/</vt:lpwstr>
      </vt:variant>
      <vt:variant>
        <vt:lpwstr/>
      </vt:variant>
      <vt:variant>
        <vt:i4>5308430</vt:i4>
      </vt:variant>
      <vt:variant>
        <vt:i4>315</vt:i4>
      </vt:variant>
      <vt:variant>
        <vt:i4>0</vt:i4>
      </vt:variant>
      <vt:variant>
        <vt:i4>5</vt:i4>
      </vt:variant>
      <vt:variant>
        <vt:lpwstr>https://sciencebasedmedicine.org/tag/pediatrics/</vt:lpwstr>
      </vt:variant>
      <vt:variant>
        <vt:lpwstr/>
      </vt:variant>
      <vt:variant>
        <vt:i4>2621545</vt:i4>
      </vt:variant>
      <vt:variant>
        <vt:i4>312</vt:i4>
      </vt:variant>
      <vt:variant>
        <vt:i4>0</vt:i4>
      </vt:variant>
      <vt:variant>
        <vt:i4>5</vt:i4>
      </vt:variant>
      <vt:variant>
        <vt:lpwstr>https://sciencebasedmedicine.org/tag/paraphimosis/</vt:lpwstr>
      </vt:variant>
      <vt:variant>
        <vt:lpwstr/>
      </vt:variant>
      <vt:variant>
        <vt:i4>1376274</vt:i4>
      </vt:variant>
      <vt:variant>
        <vt:i4>309</vt:i4>
      </vt:variant>
      <vt:variant>
        <vt:i4>0</vt:i4>
      </vt:variant>
      <vt:variant>
        <vt:i4>5</vt:i4>
      </vt:variant>
      <vt:variant>
        <vt:lpwstr>https://sciencebasedmedicine.org/tag/hygiene/</vt:lpwstr>
      </vt:variant>
      <vt:variant>
        <vt:lpwstr/>
      </vt:variant>
      <vt:variant>
        <vt:i4>262149</vt:i4>
      </vt:variant>
      <vt:variant>
        <vt:i4>306</vt:i4>
      </vt:variant>
      <vt:variant>
        <vt:i4>0</vt:i4>
      </vt:variant>
      <vt:variant>
        <vt:i4>5</vt:i4>
      </vt:variant>
      <vt:variant>
        <vt:lpwstr>https://sciencebasedmedicine.org/tag/hiv/</vt:lpwstr>
      </vt:variant>
      <vt:variant>
        <vt:lpwstr/>
      </vt:variant>
      <vt:variant>
        <vt:i4>3866723</vt:i4>
      </vt:variant>
      <vt:variant>
        <vt:i4>303</vt:i4>
      </vt:variant>
      <vt:variant>
        <vt:i4>0</vt:i4>
      </vt:variant>
      <vt:variant>
        <vt:i4>5</vt:i4>
      </vt:variant>
      <vt:variant>
        <vt:lpwstr>https://sciencebasedmedicine.org/tag/foreskin/</vt:lpwstr>
      </vt:variant>
      <vt:variant>
        <vt:lpwstr/>
      </vt:variant>
      <vt:variant>
        <vt:i4>3014757</vt:i4>
      </vt:variant>
      <vt:variant>
        <vt:i4>300</vt:i4>
      </vt:variant>
      <vt:variant>
        <vt:i4>0</vt:i4>
      </vt:variant>
      <vt:variant>
        <vt:i4>5</vt:i4>
      </vt:variant>
      <vt:variant>
        <vt:lpwstr>https://sciencebasedmedicine.org/tag/circumcision/</vt:lpwstr>
      </vt:variant>
      <vt:variant>
        <vt:lpwstr/>
      </vt:variant>
      <vt:variant>
        <vt:i4>4522007</vt:i4>
      </vt:variant>
      <vt:variant>
        <vt:i4>297</vt:i4>
      </vt:variant>
      <vt:variant>
        <vt:i4>0</vt:i4>
      </vt:variant>
      <vt:variant>
        <vt:i4>5</vt:i4>
      </vt:variant>
      <vt:variant>
        <vt:lpwstr>https://sciencebasedmedicine.org/tag/cancer-of-the-penis/</vt:lpwstr>
      </vt:variant>
      <vt:variant>
        <vt:lpwstr/>
      </vt:variant>
      <vt:variant>
        <vt:i4>4784139</vt:i4>
      </vt:variant>
      <vt:variant>
        <vt:i4>294</vt:i4>
      </vt:variant>
      <vt:variant>
        <vt:i4>0</vt:i4>
      </vt:variant>
      <vt:variant>
        <vt:i4>5</vt:i4>
      </vt:variant>
      <vt:variant>
        <vt:lpwstr>https://sciencebasedmedicine.org/tag/anesthesia/</vt:lpwstr>
      </vt:variant>
      <vt:variant>
        <vt:lpwstr/>
      </vt:variant>
      <vt:variant>
        <vt:i4>3145846</vt:i4>
      </vt:variant>
      <vt:variant>
        <vt:i4>291</vt:i4>
      </vt:variant>
      <vt:variant>
        <vt:i4>0</vt:i4>
      </vt:variant>
      <vt:variant>
        <vt:i4>5</vt:i4>
      </vt:variant>
      <vt:variant>
        <vt:lpwstr>https://sciencebasedmedicine.org/tag/aids/</vt:lpwstr>
      </vt:variant>
      <vt:variant>
        <vt:lpwstr/>
      </vt:variant>
      <vt:variant>
        <vt:i4>8126560</vt:i4>
      </vt:variant>
      <vt:variant>
        <vt:i4>288</vt:i4>
      </vt:variant>
      <vt:variant>
        <vt:i4>0</vt:i4>
      </vt:variant>
      <vt:variant>
        <vt:i4>5</vt:i4>
      </vt:variant>
      <vt:variant>
        <vt:lpwstr>https://sciencebasedmedicine.org/category/surgical-procedures/</vt:lpwstr>
      </vt:variant>
      <vt:variant>
        <vt:lpwstr/>
      </vt:variant>
      <vt:variant>
        <vt:i4>655448</vt:i4>
      </vt:variant>
      <vt:variant>
        <vt:i4>285</vt:i4>
      </vt:variant>
      <vt:variant>
        <vt:i4>0</vt:i4>
      </vt:variant>
      <vt:variant>
        <vt:i4>5</vt:i4>
      </vt:variant>
      <vt:variant>
        <vt:lpwstr>https://sciencebasedmedicine.org/category/medical-ethics/</vt:lpwstr>
      </vt:variant>
      <vt:variant>
        <vt:lpwstr/>
      </vt:variant>
      <vt:variant>
        <vt:i4>1900566</vt:i4>
      </vt:variant>
      <vt:variant>
        <vt:i4>282</vt:i4>
      </vt:variant>
      <vt:variant>
        <vt:i4>0</vt:i4>
      </vt:variant>
      <vt:variant>
        <vt:i4>5</vt:i4>
      </vt:variant>
      <vt:variant>
        <vt:lpwstr>http://aappolicy.aappublications.org/cgi/content/full/pediatrics%3b103/3/686</vt:lpwstr>
      </vt:variant>
      <vt:variant>
        <vt:lpwstr/>
      </vt:variant>
      <vt:variant>
        <vt:i4>1048675</vt:i4>
      </vt:variant>
      <vt:variant>
        <vt:i4>279</vt:i4>
      </vt:variant>
      <vt:variant>
        <vt:i4>0</vt:i4>
      </vt:variant>
      <vt:variant>
        <vt:i4>5</vt:i4>
      </vt:variant>
      <vt:variant>
        <vt:lpwstr>http://www.ncbi.nlm.nih.gov/pubmed/15979493?ordinalpos=32&amp;itool=EntrezSystem2.PEntrez.Pubmed.Pubmed_ResultsPanel.Pubmed_DefaultReportPanel.Pubmed_RVDocSum</vt:lpwstr>
      </vt:variant>
      <vt:variant>
        <vt:lpwstr/>
      </vt:variant>
      <vt:variant>
        <vt:i4>2490440</vt:i4>
      </vt:variant>
      <vt:variant>
        <vt:i4>276</vt:i4>
      </vt:variant>
      <vt:variant>
        <vt:i4>0</vt:i4>
      </vt:variant>
      <vt:variant>
        <vt:i4>5</vt:i4>
      </vt:variant>
      <vt:variant>
        <vt:lpwstr>http://www.cancer.org/docroot/CRI/content/CRI_2_4_2X_Can_penile_cancer_be_prevented_35.asp</vt:lpwstr>
      </vt:variant>
      <vt:variant>
        <vt:lpwstr/>
      </vt:variant>
      <vt:variant>
        <vt:i4>1835113</vt:i4>
      </vt:variant>
      <vt:variant>
        <vt:i4>273</vt:i4>
      </vt:variant>
      <vt:variant>
        <vt:i4>0</vt:i4>
      </vt:variant>
      <vt:variant>
        <vt:i4>5</vt:i4>
      </vt:variant>
      <vt:variant>
        <vt:lpwstr>http://www.circinfo.net/cancer_of_the_penis.html</vt:lpwstr>
      </vt:variant>
      <vt:variant>
        <vt:lpwstr/>
      </vt:variant>
      <vt:variant>
        <vt:i4>5963898</vt:i4>
      </vt:variant>
      <vt:variant>
        <vt:i4>270</vt:i4>
      </vt:variant>
      <vt:variant>
        <vt:i4>0</vt:i4>
      </vt:variant>
      <vt:variant>
        <vt:i4>5</vt:i4>
      </vt:variant>
      <vt:variant>
        <vt:lpwstr>http://www.ncbi.nlm.nih.gov/pubmed/18705758?ordinalpos=2&amp;itool=EntrezSystem2.PEntrez.Pubmed.Pubmed_ResultsPanel.Pubmed_DefaultReportPanel.Pubmed_RVDocSum</vt:lpwstr>
      </vt:variant>
      <vt:variant>
        <vt:lpwstr/>
      </vt:variant>
      <vt:variant>
        <vt:i4>4653071</vt:i4>
      </vt:variant>
      <vt:variant>
        <vt:i4>267</vt:i4>
      </vt:variant>
      <vt:variant>
        <vt:i4>0</vt:i4>
      </vt:variant>
      <vt:variant>
        <vt:i4>5</vt:i4>
      </vt:variant>
      <vt:variant>
        <vt:lpwstr>http://www.circinfo.net/risks_of_circumcision.html</vt:lpwstr>
      </vt:variant>
      <vt:variant>
        <vt:lpwstr/>
      </vt:variant>
      <vt:variant>
        <vt:i4>8323183</vt:i4>
      </vt:variant>
      <vt:variant>
        <vt:i4>264</vt:i4>
      </vt:variant>
      <vt:variant>
        <vt:i4>0</vt:i4>
      </vt:variant>
      <vt:variant>
        <vt:i4>5</vt:i4>
      </vt:variant>
      <vt:variant>
        <vt:lpwstr>http://www.youtube.com/watch?v=CzE0zGPNok8</vt:lpwstr>
      </vt:variant>
      <vt:variant>
        <vt:lpwstr/>
      </vt:variant>
      <vt:variant>
        <vt:i4>7077937</vt:i4>
      </vt:variant>
      <vt:variant>
        <vt:i4>261</vt:i4>
      </vt:variant>
      <vt:variant>
        <vt:i4>0</vt:i4>
      </vt:variant>
      <vt:variant>
        <vt:i4>5</vt:i4>
      </vt:variant>
      <vt:variant>
        <vt:lpwstr>http://www.circinfo.net/index.html</vt:lpwstr>
      </vt:variant>
      <vt:variant>
        <vt:lpwstr/>
      </vt:variant>
      <vt:variant>
        <vt:i4>655438</vt:i4>
      </vt:variant>
      <vt:variant>
        <vt:i4>258</vt:i4>
      </vt:variant>
      <vt:variant>
        <vt:i4>0</vt:i4>
      </vt:variant>
      <vt:variant>
        <vt:i4>5</vt:i4>
      </vt:variant>
      <vt:variant>
        <vt:lpwstr>https://sciencebasedmedicine.org/author/harriet-hall/</vt:lpwstr>
      </vt:variant>
      <vt:variant>
        <vt:lpwstr/>
      </vt:variant>
      <vt:variant>
        <vt:i4>589847</vt:i4>
      </vt:variant>
      <vt:variant>
        <vt:i4>255</vt:i4>
      </vt:variant>
      <vt:variant>
        <vt:i4>0</vt:i4>
      </vt:variant>
      <vt:variant>
        <vt:i4>5</vt:i4>
      </vt:variant>
      <vt:variant>
        <vt:lpwstr>https://sciencebasedmedicine.org/circumcision-what-does-science-say/</vt:lpwstr>
      </vt:variant>
      <vt:variant>
        <vt:lpwstr/>
      </vt:variant>
      <vt:variant>
        <vt:i4>5963807</vt:i4>
      </vt:variant>
      <vt:variant>
        <vt:i4>252</vt:i4>
      </vt:variant>
      <vt:variant>
        <vt:i4>0</vt:i4>
      </vt:variant>
      <vt:variant>
        <vt:i4>5</vt:i4>
      </vt:variant>
      <vt:variant>
        <vt:lpwstr>http://dish.andrewsullivan.com/2013/08/01/why-is-circumcision-declining/</vt:lpwstr>
      </vt:variant>
      <vt:variant>
        <vt:lpwstr/>
      </vt:variant>
      <vt:variant>
        <vt:i4>2097276</vt:i4>
      </vt:variant>
      <vt:variant>
        <vt:i4>249</vt:i4>
      </vt:variant>
      <vt:variant>
        <vt:i4>0</vt:i4>
      </vt:variant>
      <vt:variant>
        <vt:i4>5</vt:i4>
      </vt:variant>
      <vt:variant>
        <vt:lpwstr>http://www.doctorsopposingcircumcision.org/</vt:lpwstr>
      </vt:variant>
      <vt:variant>
        <vt:lpwstr/>
      </vt:variant>
      <vt:variant>
        <vt:i4>2752616</vt:i4>
      </vt:variant>
      <vt:variant>
        <vt:i4>246</vt:i4>
      </vt:variant>
      <vt:variant>
        <vt:i4>0</vt:i4>
      </vt:variant>
      <vt:variant>
        <vt:i4>5</vt:i4>
      </vt:variant>
      <vt:variant>
        <vt:lpwstr>http://onlinelibrary.wiley.com/doi/10.1111/j.1464-410X.2006.06685.x/abstract;jsessionid=E45E5DB0452CDC28BF03E30E3263B366.f03t02</vt:lpwstr>
      </vt:variant>
      <vt:variant>
        <vt:lpwstr/>
      </vt:variant>
      <vt:variant>
        <vt:i4>7798805</vt:i4>
      </vt:variant>
      <vt:variant>
        <vt:i4>243</vt:i4>
      </vt:variant>
      <vt:variant>
        <vt:i4>0</vt:i4>
      </vt:variant>
      <vt:variant>
        <vt:i4>5</vt:i4>
      </vt:variant>
      <vt:variant>
        <vt:lpwstr>https://www.instagram.com/p/_cb5U1wSpV/</vt:lpwstr>
      </vt:variant>
      <vt:variant>
        <vt:lpwstr/>
      </vt:variant>
      <vt:variant>
        <vt:i4>4128831</vt:i4>
      </vt:variant>
      <vt:variant>
        <vt:i4>240</vt:i4>
      </vt:variant>
      <vt:variant>
        <vt:i4>0</vt:i4>
      </vt:variant>
      <vt:variant>
        <vt:i4>5</vt:i4>
      </vt:variant>
      <vt:variant>
        <vt:lpwstr>http://www.who.int/hiv/topics/malecircumcision/en/</vt:lpwstr>
      </vt:variant>
      <vt:variant>
        <vt:lpwstr/>
      </vt:variant>
      <vt:variant>
        <vt:i4>7536659</vt:i4>
      </vt:variant>
      <vt:variant>
        <vt:i4>237</vt:i4>
      </vt:variant>
      <vt:variant>
        <vt:i4>0</vt:i4>
      </vt:variant>
      <vt:variant>
        <vt:i4>5</vt:i4>
      </vt:variant>
      <vt:variant>
        <vt:lpwstr>http://www.gutenberg.org/ebooks/19924?msg=welcome_stranger</vt:lpwstr>
      </vt:variant>
      <vt:variant>
        <vt:lpwstr>chapa78</vt:lpwstr>
      </vt:variant>
      <vt:variant>
        <vt:i4>7733286</vt:i4>
      </vt:variant>
      <vt:variant>
        <vt:i4>234</vt:i4>
      </vt:variant>
      <vt:variant>
        <vt:i4>0</vt:i4>
      </vt:variant>
      <vt:variant>
        <vt:i4>5</vt:i4>
      </vt:variant>
      <vt:variant>
        <vt:lpwstr>http://www.noharmm.org/christianparent.htm</vt:lpwstr>
      </vt:variant>
      <vt:variant>
        <vt:lpwstr>Back from Romberg</vt:lpwstr>
      </vt:variant>
      <vt:variant>
        <vt:i4>1310776</vt:i4>
      </vt:variant>
      <vt:variant>
        <vt:i4>231</vt:i4>
      </vt:variant>
      <vt:variant>
        <vt:i4>0</vt:i4>
      </vt:variant>
      <vt:variant>
        <vt:i4>5</vt:i4>
      </vt:variant>
      <vt:variant>
        <vt:lpwstr>mailto:rosemary@gci.net</vt:lpwstr>
      </vt:variant>
      <vt:variant>
        <vt:lpwstr/>
      </vt:variant>
      <vt:variant>
        <vt:i4>5767241</vt:i4>
      </vt:variant>
      <vt:variant>
        <vt:i4>228</vt:i4>
      </vt:variant>
      <vt:variant>
        <vt:i4>0</vt:i4>
      </vt:variant>
      <vt:variant>
        <vt:i4>5</vt:i4>
      </vt:variant>
      <vt:variant>
        <vt:lpwstr>http://www.noharmm.org/christianparent.htm</vt:lpwstr>
      </vt:variant>
      <vt:variant>
        <vt:lpwstr>To Romberg</vt:lpwstr>
      </vt:variant>
      <vt:variant>
        <vt:i4>2752610</vt:i4>
      </vt:variant>
      <vt:variant>
        <vt:i4>225</vt:i4>
      </vt:variant>
      <vt:variant>
        <vt:i4>0</vt:i4>
      </vt:variant>
      <vt:variant>
        <vt:i4>5</vt:i4>
      </vt:variant>
      <vt:variant>
        <vt:lpwstr>http://www.noharmm.org/christianparent.htm</vt:lpwstr>
      </vt:variant>
      <vt:variant>
        <vt:lpwstr/>
      </vt:variant>
      <vt:variant>
        <vt:i4>721001</vt:i4>
      </vt:variant>
      <vt:variant>
        <vt:i4>222</vt:i4>
      </vt:variant>
      <vt:variant>
        <vt:i4>0</vt:i4>
      </vt:variant>
      <vt:variant>
        <vt:i4>5</vt:i4>
      </vt:variant>
      <vt:variant>
        <vt:lpwstr>https://www.facebook.com/permalink.php?story_fbid=164006756994497&amp;id=154559224605917</vt:lpwstr>
      </vt:variant>
      <vt:variant>
        <vt:lpwstr/>
      </vt:variant>
      <vt:variant>
        <vt:i4>2359371</vt:i4>
      </vt:variant>
      <vt:variant>
        <vt:i4>219</vt:i4>
      </vt:variant>
      <vt:variant>
        <vt:i4>0</vt:i4>
      </vt:variant>
      <vt:variant>
        <vt:i4>5</vt:i4>
      </vt:variant>
      <vt:variant>
        <vt:lpwstr>https://www.facebook.com/Christians-Against-Circumcision-Jesus-Was-an-Intactivist-154559224605917/?hc_ref=ARTyQCNgr16Xk3h87e9xns7p3Hd3hltml0OfKXdEb7YnvX380un-3LiOdW3D7uR59TA&amp;fref=nf</vt:lpwstr>
      </vt:variant>
      <vt:variant>
        <vt:lpwstr/>
      </vt:variant>
      <vt:variant>
        <vt:i4>983116</vt:i4>
      </vt:variant>
      <vt:variant>
        <vt:i4>216</vt:i4>
      </vt:variant>
      <vt:variant>
        <vt:i4>0</vt:i4>
      </vt:variant>
      <vt:variant>
        <vt:i4>5</vt:i4>
      </vt:variant>
      <vt:variant>
        <vt:lpwstr>http://www.mothersagainstcirc.org/bookstore.html</vt:lpwstr>
      </vt:variant>
      <vt:variant>
        <vt:lpwstr/>
      </vt:variant>
      <vt:variant>
        <vt:i4>4653069</vt:i4>
      </vt:variant>
      <vt:variant>
        <vt:i4>213</vt:i4>
      </vt:variant>
      <vt:variant>
        <vt:i4>0</vt:i4>
      </vt:variant>
      <vt:variant>
        <vt:i4>5</vt:i4>
      </vt:variant>
      <vt:variant>
        <vt:lpwstr>http://www.mgmbill.org/resources.htm</vt:lpwstr>
      </vt:variant>
      <vt:variant>
        <vt:lpwstr/>
      </vt:variant>
      <vt:variant>
        <vt:i4>9</vt:i4>
      </vt:variant>
      <vt:variant>
        <vt:i4>210</vt:i4>
      </vt:variant>
      <vt:variant>
        <vt:i4>0</vt:i4>
      </vt:variant>
      <vt:variant>
        <vt:i4>5</vt:i4>
      </vt:variant>
      <vt:variant>
        <vt:lpwstr>http://www.nocirc.org/press/stowellpress.php</vt:lpwstr>
      </vt:variant>
      <vt:variant>
        <vt:lpwstr/>
      </vt:variant>
      <vt:variant>
        <vt:i4>7077949</vt:i4>
      </vt:variant>
      <vt:variant>
        <vt:i4>207</vt:i4>
      </vt:variant>
      <vt:variant>
        <vt:i4>0</vt:i4>
      </vt:variant>
      <vt:variant>
        <vt:i4>5</vt:i4>
      </vt:variant>
      <vt:variant>
        <vt:lpwstr>http://www.arclaw.org/resources/settlements</vt:lpwstr>
      </vt:variant>
      <vt:variant>
        <vt:lpwstr/>
      </vt:variant>
      <vt:variant>
        <vt:i4>1638466</vt:i4>
      </vt:variant>
      <vt:variant>
        <vt:i4>204</vt:i4>
      </vt:variant>
      <vt:variant>
        <vt:i4>0</vt:i4>
      </vt:variant>
      <vt:variant>
        <vt:i4>5</vt:i4>
      </vt:variant>
      <vt:variant>
        <vt:lpwstr>http://www.mgmbill.org/takeaction.htm</vt:lpwstr>
      </vt:variant>
      <vt:variant>
        <vt:lpwstr/>
      </vt:variant>
      <vt:variant>
        <vt:i4>5832720</vt:i4>
      </vt:variant>
      <vt:variant>
        <vt:i4>201</vt:i4>
      </vt:variant>
      <vt:variant>
        <vt:i4>0</vt:i4>
      </vt:variant>
      <vt:variant>
        <vt:i4>5</vt:i4>
      </vt:variant>
      <vt:variant>
        <vt:lpwstr>http://www.noharmm.org/knifeedge.htm</vt:lpwstr>
      </vt:variant>
      <vt:variant>
        <vt:lpwstr/>
      </vt:variant>
      <vt:variant>
        <vt:i4>1048601</vt:i4>
      </vt:variant>
      <vt:variant>
        <vt:i4>198</vt:i4>
      </vt:variant>
      <vt:variant>
        <vt:i4>0</vt:i4>
      </vt:variant>
      <vt:variant>
        <vt:i4>5</vt:i4>
      </vt:variant>
      <vt:variant>
        <vt:lpwstr>http://www.norm-uk.org/page.html?action=showitem&amp;item=885</vt:lpwstr>
      </vt:variant>
      <vt:variant>
        <vt:lpwstr/>
      </vt:variant>
      <vt:variant>
        <vt:i4>7340070</vt:i4>
      </vt:variant>
      <vt:variant>
        <vt:i4>195</vt:i4>
      </vt:variant>
      <vt:variant>
        <vt:i4>0</vt:i4>
      </vt:variant>
      <vt:variant>
        <vt:i4>5</vt:i4>
      </vt:variant>
      <vt:variant>
        <vt:lpwstr>http://www.quran.org/khatne.htm</vt:lpwstr>
      </vt:variant>
      <vt:variant>
        <vt:lpwstr/>
      </vt:variant>
      <vt:variant>
        <vt:i4>983126</vt:i4>
      </vt:variant>
      <vt:variant>
        <vt:i4>192</vt:i4>
      </vt:variant>
      <vt:variant>
        <vt:i4>0</vt:i4>
      </vt:variant>
      <vt:variant>
        <vt:i4>5</vt:i4>
      </vt:variant>
      <vt:variant>
        <vt:lpwstr>http://www.quran.org/CIRCUMCISION.HTM</vt:lpwstr>
      </vt:variant>
      <vt:variant>
        <vt:lpwstr/>
      </vt:variant>
      <vt:variant>
        <vt:i4>7077950</vt:i4>
      </vt:variant>
      <vt:variant>
        <vt:i4>189</vt:i4>
      </vt:variant>
      <vt:variant>
        <vt:i4>0</vt:i4>
      </vt:variant>
      <vt:variant>
        <vt:i4>5</vt:i4>
      </vt:variant>
      <vt:variant>
        <vt:lpwstr>http://www.circumstitions.com/Islam.html</vt:lpwstr>
      </vt:variant>
      <vt:variant>
        <vt:lpwstr>reverts</vt:lpwstr>
      </vt:variant>
      <vt:variant>
        <vt:i4>1900618</vt:i4>
      </vt:variant>
      <vt:variant>
        <vt:i4>186</vt:i4>
      </vt:variant>
      <vt:variant>
        <vt:i4>0</vt:i4>
      </vt:variant>
      <vt:variant>
        <vt:i4>5</vt:i4>
      </vt:variant>
      <vt:variant>
        <vt:lpwstr>http://www.circumstitions.com/Islam.html</vt:lpwstr>
      </vt:variant>
      <vt:variant>
        <vt:lpwstr>chams</vt:lpwstr>
      </vt:variant>
      <vt:variant>
        <vt:i4>2818146</vt:i4>
      </vt:variant>
      <vt:variant>
        <vt:i4>183</vt:i4>
      </vt:variant>
      <vt:variant>
        <vt:i4>0</vt:i4>
      </vt:variant>
      <vt:variant>
        <vt:i4>5</vt:i4>
      </vt:variant>
      <vt:variant>
        <vt:lpwstr>http://www.circumstitions.com/Maps.html</vt:lpwstr>
      </vt:variant>
      <vt:variant>
        <vt:lpwstr/>
      </vt:variant>
      <vt:variant>
        <vt:i4>1245194</vt:i4>
      </vt:variant>
      <vt:variant>
        <vt:i4>180</vt:i4>
      </vt:variant>
      <vt:variant>
        <vt:i4>0</vt:i4>
      </vt:variant>
      <vt:variant>
        <vt:i4>5</vt:i4>
      </vt:variant>
      <vt:variant>
        <vt:lpwstr>http://www.circumstitions.com/Jewish-shalom.html</vt:lpwstr>
      </vt:variant>
      <vt:variant>
        <vt:lpwstr/>
      </vt:variant>
      <vt:variant>
        <vt:i4>524351</vt:i4>
      </vt:variant>
      <vt:variant>
        <vt:i4>177</vt:i4>
      </vt:variant>
      <vt:variant>
        <vt:i4>0</vt:i4>
      </vt:variant>
      <vt:variant>
        <vt:i4>5</vt:i4>
      </vt:variant>
      <vt:variant>
        <vt:lpwstr>http://www.nocirc.org/religion/Naming_ceremony.php</vt:lpwstr>
      </vt:variant>
      <vt:variant>
        <vt:lpwstr/>
      </vt:variant>
      <vt:variant>
        <vt:i4>327759</vt:i4>
      </vt:variant>
      <vt:variant>
        <vt:i4>174</vt:i4>
      </vt:variant>
      <vt:variant>
        <vt:i4>0</vt:i4>
      </vt:variant>
      <vt:variant>
        <vt:i4>5</vt:i4>
      </vt:variant>
      <vt:variant>
        <vt:lpwstr>http://www.boystoo.com/religion/religion2.htm</vt:lpwstr>
      </vt:variant>
      <vt:variant>
        <vt:lpwstr>A%20delicate%20ritual</vt:lpwstr>
      </vt:variant>
      <vt:variant>
        <vt:i4>65619</vt:i4>
      </vt:variant>
      <vt:variant>
        <vt:i4>171</vt:i4>
      </vt:variant>
      <vt:variant>
        <vt:i4>0</vt:i4>
      </vt:variant>
      <vt:variant>
        <vt:i4>5</vt:i4>
      </vt:variant>
      <vt:variant>
        <vt:lpwstr>http://www.jewsagainstcircumcision.org/brisshalom.htm</vt:lpwstr>
      </vt:variant>
      <vt:variant>
        <vt:lpwstr/>
      </vt:variant>
      <vt:variant>
        <vt:i4>589851</vt:i4>
      </vt:variant>
      <vt:variant>
        <vt:i4>168</vt:i4>
      </vt:variant>
      <vt:variant>
        <vt:i4>0</vt:i4>
      </vt:variant>
      <vt:variant>
        <vt:i4>5</vt:i4>
      </vt:variant>
      <vt:variant>
        <vt:lpwstr>http://www.reuters.com/article/inDepthNews/idUSN22970720071003?feedType=RSS&amp;feedName=inDepthNews</vt:lpwstr>
      </vt:variant>
      <vt:variant>
        <vt:lpwstr/>
      </vt:variant>
      <vt:variant>
        <vt:i4>2949228</vt:i4>
      </vt:variant>
      <vt:variant>
        <vt:i4>165</vt:i4>
      </vt:variant>
      <vt:variant>
        <vt:i4>0</vt:i4>
      </vt:variant>
      <vt:variant>
        <vt:i4>5</vt:i4>
      </vt:variant>
      <vt:variant>
        <vt:lpwstr>http://jewishcircumcision.org/</vt:lpwstr>
      </vt:variant>
      <vt:variant>
        <vt:lpwstr/>
      </vt:variant>
      <vt:variant>
        <vt:i4>2949244</vt:i4>
      </vt:variant>
      <vt:variant>
        <vt:i4>162</vt:i4>
      </vt:variant>
      <vt:variant>
        <vt:i4>0</vt:i4>
      </vt:variant>
      <vt:variant>
        <vt:i4>5</vt:i4>
      </vt:variant>
      <vt:variant>
        <vt:lpwstr>http://www.jewsagainstcircumcision.org/</vt:lpwstr>
      </vt:variant>
      <vt:variant>
        <vt:lpwstr/>
      </vt:variant>
      <vt:variant>
        <vt:i4>5767205</vt:i4>
      </vt:variant>
      <vt:variant>
        <vt:i4>159</vt:i4>
      </vt:variant>
      <vt:variant>
        <vt:i4>0</vt:i4>
      </vt:variant>
      <vt:variant>
        <vt:i4>5</vt:i4>
      </vt:variant>
      <vt:variant>
        <vt:lpwstr>http://www.law.cornell.edu/topics/equal_protection.html</vt:lpwstr>
      </vt:variant>
      <vt:variant>
        <vt:lpwstr/>
      </vt:variant>
      <vt:variant>
        <vt:i4>4653075</vt:i4>
      </vt:variant>
      <vt:variant>
        <vt:i4>156</vt:i4>
      </vt:variant>
      <vt:variant>
        <vt:i4>0</vt:i4>
      </vt:variant>
      <vt:variant>
        <vt:i4>5</vt:i4>
      </vt:variant>
      <vt:variant>
        <vt:lpwstr>http://www.circumcision.org/position.htm</vt:lpwstr>
      </vt:variant>
      <vt:variant>
        <vt:lpwstr/>
      </vt:variant>
      <vt:variant>
        <vt:i4>2359332</vt:i4>
      </vt:variant>
      <vt:variant>
        <vt:i4>153</vt:i4>
      </vt:variant>
      <vt:variant>
        <vt:i4>0</vt:i4>
      </vt:variant>
      <vt:variant>
        <vt:i4>5</vt:i4>
      </vt:variant>
      <vt:variant>
        <vt:lpwstr>http://www.cirp.org/library/legal/richards/</vt:lpwstr>
      </vt:variant>
      <vt:variant>
        <vt:lpwstr/>
      </vt:variant>
      <vt:variant>
        <vt:i4>6881323</vt:i4>
      </vt:variant>
      <vt:variant>
        <vt:i4>150</vt:i4>
      </vt:variant>
      <vt:variant>
        <vt:i4>0</vt:i4>
      </vt:variant>
      <vt:variant>
        <vt:i4>5</vt:i4>
      </vt:variant>
      <vt:variant>
        <vt:lpwstr>http://www.circumstitions.com/Restore.html</vt:lpwstr>
      </vt:variant>
      <vt:variant>
        <vt:lpwstr/>
      </vt:variant>
      <vt:variant>
        <vt:i4>3145835</vt:i4>
      </vt:variant>
      <vt:variant>
        <vt:i4>147</vt:i4>
      </vt:variant>
      <vt:variant>
        <vt:i4>0</vt:i4>
      </vt:variant>
      <vt:variant>
        <vt:i4>5</vt:i4>
      </vt:variant>
      <vt:variant>
        <vt:lpwstr>http://www.foreskin.org/fr-w-f.htm</vt:lpwstr>
      </vt:variant>
      <vt:variant>
        <vt:lpwstr/>
      </vt:variant>
      <vt:variant>
        <vt:i4>2228333</vt:i4>
      </vt:variant>
      <vt:variant>
        <vt:i4>144</vt:i4>
      </vt:variant>
      <vt:variant>
        <vt:i4>0</vt:i4>
      </vt:variant>
      <vt:variant>
        <vt:i4>5</vt:i4>
      </vt:variant>
      <vt:variant>
        <vt:lpwstr>http://www.norm.org/whyrestore.html</vt:lpwstr>
      </vt:variant>
      <vt:variant>
        <vt:lpwstr/>
      </vt:variant>
      <vt:variant>
        <vt:i4>327752</vt:i4>
      </vt:variant>
      <vt:variant>
        <vt:i4>141</vt:i4>
      </vt:variant>
      <vt:variant>
        <vt:i4>0</vt:i4>
      </vt:variant>
      <vt:variant>
        <vt:i4>5</vt:i4>
      </vt:variant>
      <vt:variant>
        <vt:lpwstr>http://www.cirp.org/library/psych/boyle6</vt:lpwstr>
      </vt:variant>
      <vt:variant>
        <vt:lpwstr/>
      </vt:variant>
      <vt:variant>
        <vt:i4>983047</vt:i4>
      </vt:variant>
      <vt:variant>
        <vt:i4>138</vt:i4>
      </vt:variant>
      <vt:variant>
        <vt:i4>0</vt:i4>
      </vt:variant>
      <vt:variant>
        <vt:i4>5</vt:i4>
      </vt:variant>
      <vt:variant>
        <vt:lpwstr>http://www.cirp.org/library/psych/ptsd2/</vt:lpwstr>
      </vt:variant>
      <vt:variant>
        <vt:lpwstr/>
      </vt:variant>
      <vt:variant>
        <vt:i4>524361</vt:i4>
      </vt:variant>
      <vt:variant>
        <vt:i4>135</vt:i4>
      </vt:variant>
      <vt:variant>
        <vt:i4>0</vt:i4>
      </vt:variant>
      <vt:variant>
        <vt:i4>5</vt:i4>
      </vt:variant>
      <vt:variant>
        <vt:lpwstr>http://noharmm.org/news-poll.htm</vt:lpwstr>
      </vt:variant>
      <vt:variant>
        <vt:lpwstr/>
      </vt:variant>
      <vt:variant>
        <vt:i4>4063345</vt:i4>
      </vt:variant>
      <vt:variant>
        <vt:i4>132</vt:i4>
      </vt:variant>
      <vt:variant>
        <vt:i4>0</vt:i4>
      </vt:variant>
      <vt:variant>
        <vt:i4>5</vt:i4>
      </vt:variant>
      <vt:variant>
        <vt:lpwstr>http://www.circumcision.org/impact.htm</vt:lpwstr>
      </vt:variant>
      <vt:variant>
        <vt:lpwstr/>
      </vt:variant>
      <vt:variant>
        <vt:i4>7012414</vt:i4>
      </vt:variant>
      <vt:variant>
        <vt:i4>129</vt:i4>
      </vt:variant>
      <vt:variant>
        <vt:i4>0</vt:i4>
      </vt:variant>
      <vt:variant>
        <vt:i4>5</vt:i4>
      </vt:variant>
      <vt:variant>
        <vt:lpwstr>http://www.cirp.org/library/psych/goldman1</vt:lpwstr>
      </vt:variant>
      <vt:variant>
        <vt:lpwstr/>
      </vt:variant>
      <vt:variant>
        <vt:i4>3866670</vt:i4>
      </vt:variant>
      <vt:variant>
        <vt:i4>126</vt:i4>
      </vt:variant>
      <vt:variant>
        <vt:i4>0</vt:i4>
      </vt:variant>
      <vt:variant>
        <vt:i4>5</vt:i4>
      </vt:variant>
      <vt:variant>
        <vt:lpwstr>http://www.norm-uk.org/circumcision_psychological_effects.html</vt:lpwstr>
      </vt:variant>
      <vt:variant>
        <vt:lpwstr/>
      </vt:variant>
      <vt:variant>
        <vt:i4>6881390</vt:i4>
      </vt:variant>
      <vt:variant>
        <vt:i4>123</vt:i4>
      </vt:variant>
      <vt:variant>
        <vt:i4>0</vt:i4>
      </vt:variant>
      <vt:variant>
        <vt:i4>5</vt:i4>
      </vt:variant>
      <vt:variant>
        <vt:lpwstr>http://www.fgmnetwork.org/intro/mgmfgm.html</vt:lpwstr>
      </vt:variant>
      <vt:variant>
        <vt:lpwstr/>
      </vt:variant>
      <vt:variant>
        <vt:i4>2424850</vt:i4>
      </vt:variant>
      <vt:variant>
        <vt:i4>120</vt:i4>
      </vt:variant>
      <vt:variant>
        <vt:i4>0</vt:i4>
      </vt:variant>
      <vt:variant>
        <vt:i4>5</vt:i4>
      </vt:variant>
      <vt:variant>
        <vt:lpwstr>http://www.thepatrioticvanguard.com/article.php3?id_article=3752</vt:lpwstr>
      </vt:variant>
      <vt:variant>
        <vt:lpwstr/>
      </vt:variant>
      <vt:variant>
        <vt:i4>2097276</vt:i4>
      </vt:variant>
      <vt:variant>
        <vt:i4>117</vt:i4>
      </vt:variant>
      <vt:variant>
        <vt:i4>0</vt:i4>
      </vt:variant>
      <vt:variant>
        <vt:i4>5</vt:i4>
      </vt:variant>
      <vt:variant>
        <vt:lpwstr>http://www.doctorsopposingcircumcision.org/</vt:lpwstr>
      </vt:variant>
      <vt:variant>
        <vt:lpwstr/>
      </vt:variant>
      <vt:variant>
        <vt:i4>1638431</vt:i4>
      </vt:variant>
      <vt:variant>
        <vt:i4>114</vt:i4>
      </vt:variant>
      <vt:variant>
        <vt:i4>0</vt:i4>
      </vt:variant>
      <vt:variant>
        <vt:i4>5</vt:i4>
      </vt:variant>
      <vt:variant>
        <vt:lpwstr>http://www.ias-2005.org/Default.aspx?pageId=11&amp;abstractId=2177677</vt:lpwstr>
      </vt:variant>
      <vt:variant>
        <vt:lpwstr/>
      </vt:variant>
      <vt:variant>
        <vt:i4>3997821</vt:i4>
      </vt:variant>
      <vt:variant>
        <vt:i4>111</vt:i4>
      </vt:variant>
      <vt:variant>
        <vt:i4>0</vt:i4>
      </vt:variant>
      <vt:variant>
        <vt:i4>5</vt:i4>
      </vt:variant>
      <vt:variant>
        <vt:lpwstr>http://www.cirp.org/library/disease/cancer/vanhowe/</vt:lpwstr>
      </vt:variant>
      <vt:variant>
        <vt:lpwstr/>
      </vt:variant>
      <vt:variant>
        <vt:i4>7929912</vt:i4>
      </vt:variant>
      <vt:variant>
        <vt:i4>108</vt:i4>
      </vt:variant>
      <vt:variant>
        <vt:i4>0</vt:i4>
      </vt:variant>
      <vt:variant>
        <vt:i4>5</vt:i4>
      </vt:variant>
      <vt:variant>
        <vt:lpwstr>http://www.mgmbill.org/aids.htm</vt:lpwstr>
      </vt:variant>
      <vt:variant>
        <vt:lpwstr/>
      </vt:variant>
      <vt:variant>
        <vt:i4>1966198</vt:i4>
      </vt:variant>
      <vt:variant>
        <vt:i4>105</vt:i4>
      </vt:variant>
      <vt:variant>
        <vt:i4>0</vt:i4>
      </vt:variant>
      <vt:variant>
        <vt:i4>5</vt:i4>
      </vt:variant>
      <vt:variant>
        <vt:lpwstr>http://www.sdcitybeat.com/cms/story/detail/the_140_million_foreskin/8901/</vt:lpwstr>
      </vt:variant>
      <vt:variant>
        <vt:lpwstr/>
      </vt:variant>
      <vt:variant>
        <vt:i4>983102</vt:i4>
      </vt:variant>
      <vt:variant>
        <vt:i4>102</vt:i4>
      </vt:variant>
      <vt:variant>
        <vt:i4>0</vt:i4>
      </vt:variant>
      <vt:variant>
        <vt:i4>5</vt:i4>
      </vt:variant>
      <vt:variant>
        <vt:lpwstr>http://www.norm-uk.org/where_do_foreskins_go.html</vt:lpwstr>
      </vt:variant>
      <vt:variant>
        <vt:lpwstr/>
      </vt:variant>
      <vt:variant>
        <vt:i4>3014688</vt:i4>
      </vt:variant>
      <vt:variant>
        <vt:i4>99</vt:i4>
      </vt:variant>
      <vt:variant>
        <vt:i4>0</vt:i4>
      </vt:variant>
      <vt:variant>
        <vt:i4>5</vt:i4>
      </vt:variant>
      <vt:variant>
        <vt:lpwstr>http://www.circumstitions.com/$$$.html</vt:lpwstr>
      </vt:variant>
      <vt:variant>
        <vt:lpwstr/>
      </vt:variant>
      <vt:variant>
        <vt:i4>2162699</vt:i4>
      </vt:variant>
      <vt:variant>
        <vt:i4>96</vt:i4>
      </vt:variant>
      <vt:variant>
        <vt:i4>0</vt:i4>
      </vt:variant>
      <vt:variant>
        <vt:i4>5</vt:i4>
      </vt:variant>
      <vt:variant>
        <vt:lpwstr>http://www.icgi.org/Medicaid_Project/index.htm</vt:lpwstr>
      </vt:variant>
      <vt:variant>
        <vt:lpwstr/>
      </vt:variant>
      <vt:variant>
        <vt:i4>2883627</vt:i4>
      </vt:variant>
      <vt:variant>
        <vt:i4>93</vt:i4>
      </vt:variant>
      <vt:variant>
        <vt:i4>0</vt:i4>
      </vt:variant>
      <vt:variant>
        <vt:i4>5</vt:i4>
      </vt:variant>
      <vt:variant>
        <vt:lpwstr>http://www.nocirc.org/religion/</vt:lpwstr>
      </vt:variant>
      <vt:variant>
        <vt:lpwstr/>
      </vt:variant>
      <vt:variant>
        <vt:i4>3080226</vt:i4>
      </vt:variant>
      <vt:variant>
        <vt:i4>90</vt:i4>
      </vt:variant>
      <vt:variant>
        <vt:i4>0</vt:i4>
      </vt:variant>
      <vt:variant>
        <vt:i4>5</vt:i4>
      </vt:variant>
      <vt:variant>
        <vt:lpwstr>http://www.mothersagainstcirc.org/Like-Son.htm</vt:lpwstr>
      </vt:variant>
      <vt:variant>
        <vt:lpwstr/>
      </vt:variant>
      <vt:variant>
        <vt:i4>6160472</vt:i4>
      </vt:variant>
      <vt:variant>
        <vt:i4>87</vt:i4>
      </vt:variant>
      <vt:variant>
        <vt:i4>0</vt:i4>
      </vt:variant>
      <vt:variant>
        <vt:i4>5</vt:i4>
      </vt:variant>
      <vt:variant>
        <vt:lpwstr>http://www.cirp.org/library/hygiene/</vt:lpwstr>
      </vt:variant>
      <vt:variant>
        <vt:lpwstr/>
      </vt:variant>
      <vt:variant>
        <vt:i4>5636181</vt:i4>
      </vt:variant>
      <vt:variant>
        <vt:i4>84</vt:i4>
      </vt:variant>
      <vt:variant>
        <vt:i4>0</vt:i4>
      </vt:variant>
      <vt:variant>
        <vt:i4>5</vt:i4>
      </vt:variant>
      <vt:variant>
        <vt:lpwstr>http://www.cirp.org/library/history/gollaher/</vt:lpwstr>
      </vt:variant>
      <vt:variant>
        <vt:lpwstr/>
      </vt:variant>
      <vt:variant>
        <vt:i4>2949156</vt:i4>
      </vt:variant>
      <vt:variant>
        <vt:i4>81</vt:i4>
      </vt:variant>
      <vt:variant>
        <vt:i4>0</vt:i4>
      </vt:variant>
      <vt:variant>
        <vt:i4>5</vt:i4>
      </vt:variant>
      <vt:variant>
        <vt:lpwstr>http://www.cirp.org/pages/whycirc.html</vt:lpwstr>
      </vt:variant>
      <vt:variant>
        <vt:lpwstr/>
      </vt:variant>
      <vt:variant>
        <vt:i4>4325388</vt:i4>
      </vt:variant>
      <vt:variant>
        <vt:i4>78</vt:i4>
      </vt:variant>
      <vt:variant>
        <vt:i4>0</vt:i4>
      </vt:variant>
      <vt:variant>
        <vt:i4>5</vt:i4>
      </vt:variant>
      <vt:variant>
        <vt:lpwstr>http://www.noharmm.org/advantage.htm</vt:lpwstr>
      </vt:variant>
      <vt:variant>
        <vt:lpwstr/>
      </vt:variant>
      <vt:variant>
        <vt:i4>7864357</vt:i4>
      </vt:variant>
      <vt:variant>
        <vt:i4>75</vt:i4>
      </vt:variant>
      <vt:variant>
        <vt:i4>0</vt:i4>
      </vt:variant>
      <vt:variant>
        <vt:i4>5</vt:i4>
      </vt:variant>
      <vt:variant>
        <vt:lpwstr>http://www.cirp.org/pages/anat</vt:lpwstr>
      </vt:variant>
      <vt:variant>
        <vt:lpwstr/>
      </vt:variant>
      <vt:variant>
        <vt:i4>7995428</vt:i4>
      </vt:variant>
      <vt:variant>
        <vt:i4>72</vt:i4>
      </vt:variant>
      <vt:variant>
        <vt:i4>0</vt:i4>
      </vt:variant>
      <vt:variant>
        <vt:i4>5</vt:i4>
      </vt:variant>
      <vt:variant>
        <vt:lpwstr>http://www.noharmm.org/IDcirc.htm</vt:lpwstr>
      </vt:variant>
      <vt:variant>
        <vt:lpwstr>keratinization</vt:lpwstr>
      </vt:variant>
      <vt:variant>
        <vt:i4>2162793</vt:i4>
      </vt:variant>
      <vt:variant>
        <vt:i4>69</vt:i4>
      </vt:variant>
      <vt:variant>
        <vt:i4>0</vt:i4>
      </vt:variant>
      <vt:variant>
        <vt:i4>5</vt:i4>
      </vt:variant>
      <vt:variant>
        <vt:lpwstr>http://www.noharmm.org/anatsim.htm</vt:lpwstr>
      </vt:variant>
      <vt:variant>
        <vt:lpwstr/>
      </vt:variant>
      <vt:variant>
        <vt:i4>5898277</vt:i4>
      </vt:variant>
      <vt:variant>
        <vt:i4>66</vt:i4>
      </vt:variant>
      <vt:variant>
        <vt:i4>0</vt:i4>
      </vt:variant>
      <vt:variant>
        <vt:i4>5</vt:i4>
      </vt:variant>
      <vt:variant>
        <vt:lpwstr>http://www.cytochemistry.net/microanatomy/nerve/touch_and_position_receptors.htm</vt:lpwstr>
      </vt:variant>
      <vt:variant>
        <vt:lpwstr/>
      </vt:variant>
      <vt:variant>
        <vt:i4>131085</vt:i4>
      </vt:variant>
      <vt:variant>
        <vt:i4>63</vt:i4>
      </vt:variant>
      <vt:variant>
        <vt:i4>0</vt:i4>
      </vt:variant>
      <vt:variant>
        <vt:i4>5</vt:i4>
      </vt:variant>
      <vt:variant>
        <vt:lpwstr>http://research.cirp.org/index-e.html</vt:lpwstr>
      </vt:variant>
      <vt:variant>
        <vt:lpwstr/>
      </vt:variant>
      <vt:variant>
        <vt:i4>5111822</vt:i4>
      </vt:variant>
      <vt:variant>
        <vt:i4>60</vt:i4>
      </vt:variant>
      <vt:variant>
        <vt:i4>0</vt:i4>
      </vt:variant>
      <vt:variant>
        <vt:i4>5</vt:i4>
      </vt:variant>
      <vt:variant>
        <vt:lpwstr>http://www.foreskin.org/frenulum.htm</vt:lpwstr>
      </vt:variant>
      <vt:variant>
        <vt:lpwstr/>
      </vt:variant>
      <vt:variant>
        <vt:i4>2687085</vt:i4>
      </vt:variant>
      <vt:variant>
        <vt:i4>57</vt:i4>
      </vt:variant>
      <vt:variant>
        <vt:i4>0</vt:i4>
      </vt:variant>
      <vt:variant>
        <vt:i4>5</vt:i4>
      </vt:variant>
      <vt:variant>
        <vt:lpwstr>http://www.noharmm.org/anatomy.htm</vt:lpwstr>
      </vt:variant>
      <vt:variant>
        <vt:lpwstr/>
      </vt:variant>
      <vt:variant>
        <vt:i4>1900563</vt:i4>
      </vt:variant>
      <vt:variant>
        <vt:i4>54</vt:i4>
      </vt:variant>
      <vt:variant>
        <vt:i4>0</vt:i4>
      </vt:variant>
      <vt:variant>
        <vt:i4>5</vt:i4>
      </vt:variant>
      <vt:variant>
        <vt:lpwstr>http://www.foreskin.org/33-color.htm</vt:lpwstr>
      </vt:variant>
      <vt:variant>
        <vt:lpwstr/>
      </vt:variant>
      <vt:variant>
        <vt:i4>77</vt:i4>
      </vt:variant>
      <vt:variant>
        <vt:i4>51</vt:i4>
      </vt:variant>
      <vt:variant>
        <vt:i4>0</vt:i4>
      </vt:variant>
      <vt:variant>
        <vt:i4>5</vt:i4>
      </vt:variant>
      <vt:variant>
        <vt:lpwstr>http://www.mgmbill.org/statistics.htm</vt:lpwstr>
      </vt:variant>
      <vt:variant>
        <vt:lpwstr>study</vt:lpwstr>
      </vt:variant>
      <vt:variant>
        <vt:i4>6488109</vt:i4>
      </vt:variant>
      <vt:variant>
        <vt:i4>48</vt:i4>
      </vt:variant>
      <vt:variant>
        <vt:i4>0</vt:i4>
      </vt:variant>
      <vt:variant>
        <vt:i4>5</vt:i4>
      </vt:variant>
      <vt:variant>
        <vt:lpwstr>http://www.mgmbill.org/usfgmlaw.htm</vt:lpwstr>
      </vt:variant>
      <vt:variant>
        <vt:lpwstr/>
      </vt:variant>
      <vt:variant>
        <vt:i4>1048606</vt:i4>
      </vt:variant>
      <vt:variant>
        <vt:i4>45</vt:i4>
      </vt:variant>
      <vt:variant>
        <vt:i4>0</vt:i4>
      </vt:variant>
      <vt:variant>
        <vt:i4>5</vt:i4>
      </vt:variant>
      <vt:variant>
        <vt:lpwstr>http://www.fgmnetwork.org/intro/fgmintro.html</vt:lpwstr>
      </vt:variant>
      <vt:variant>
        <vt:lpwstr/>
      </vt:variant>
      <vt:variant>
        <vt:i4>4194371</vt:i4>
      </vt:variant>
      <vt:variant>
        <vt:i4>42</vt:i4>
      </vt:variant>
      <vt:variant>
        <vt:i4>0</vt:i4>
      </vt:variant>
      <vt:variant>
        <vt:i4>5</vt:i4>
      </vt:variant>
      <vt:variant>
        <vt:lpwstr>http://www.noharmm.org/images/wholenpenis.jpg</vt:lpwstr>
      </vt:variant>
      <vt:variant>
        <vt:lpwstr/>
      </vt:variant>
      <vt:variant>
        <vt:i4>2097270</vt:i4>
      </vt:variant>
      <vt:variant>
        <vt:i4>39</vt:i4>
      </vt:variant>
      <vt:variant>
        <vt:i4>0</vt:i4>
      </vt:variant>
      <vt:variant>
        <vt:i4>5</vt:i4>
      </vt:variant>
      <vt:variant>
        <vt:lpwstr>http://www.mgmbill.org/birthasweknowit.htm</vt:lpwstr>
      </vt:variant>
      <vt:variant>
        <vt:lpwstr/>
      </vt:variant>
      <vt:variant>
        <vt:i4>5439498</vt:i4>
      </vt:variant>
      <vt:variant>
        <vt:i4>36</vt:i4>
      </vt:variant>
      <vt:variant>
        <vt:i4>0</vt:i4>
      </vt:variant>
      <vt:variant>
        <vt:i4>5</vt:i4>
      </vt:variant>
      <vt:variant>
        <vt:lpwstr>http://www.mgmbill.org/usmgmbill.htm</vt:lpwstr>
      </vt:variant>
      <vt:variant>
        <vt:lpwstr/>
      </vt:variant>
      <vt:variant>
        <vt:i4>6553647</vt:i4>
      </vt:variant>
      <vt:variant>
        <vt:i4>33</vt:i4>
      </vt:variant>
      <vt:variant>
        <vt:i4>0</vt:i4>
      </vt:variant>
      <vt:variant>
        <vt:i4>5</vt:i4>
      </vt:variant>
      <vt:variant>
        <vt:lpwstr>http://bioethicsdiscussion.blogspot.com/2005/06/i-hate-doctors.html</vt:lpwstr>
      </vt:variant>
      <vt:variant>
        <vt:lpwstr/>
      </vt:variant>
      <vt:variant>
        <vt:i4>1441877</vt:i4>
      </vt:variant>
      <vt:variant>
        <vt:i4>30</vt:i4>
      </vt:variant>
      <vt:variant>
        <vt:i4>0</vt:i4>
      </vt:variant>
      <vt:variant>
        <vt:i4>5</vt:i4>
      </vt:variant>
      <vt:variant>
        <vt:lpwstr>http://www.spiked-online.com/index.php/site/article/7533/</vt:lpwstr>
      </vt:variant>
      <vt:variant>
        <vt:lpwstr/>
      </vt:variant>
      <vt:variant>
        <vt:i4>4063277</vt:i4>
      </vt:variant>
      <vt:variant>
        <vt:i4>27</vt:i4>
      </vt:variant>
      <vt:variant>
        <vt:i4>0</vt:i4>
      </vt:variant>
      <vt:variant>
        <vt:i4>5</vt:i4>
      </vt:variant>
      <vt:variant>
        <vt:lpwstr>http://www.ncbi.nlm.nih.gov/pubmed/18761593</vt:lpwstr>
      </vt:variant>
      <vt:variant>
        <vt:lpwstr/>
      </vt:variant>
      <vt:variant>
        <vt:i4>262148</vt:i4>
      </vt:variant>
      <vt:variant>
        <vt:i4>24</vt:i4>
      </vt:variant>
      <vt:variant>
        <vt:i4>0</vt:i4>
      </vt:variant>
      <vt:variant>
        <vt:i4>5</vt:i4>
      </vt:variant>
      <vt:variant>
        <vt:lpwstr>http://www.cdc.gov/hiv/resources/factsheets/circumcision.htm</vt:lpwstr>
      </vt:variant>
      <vt:variant>
        <vt:lpwstr/>
      </vt:variant>
      <vt:variant>
        <vt:i4>3997738</vt:i4>
      </vt:variant>
      <vt:variant>
        <vt:i4>21</vt:i4>
      </vt:variant>
      <vt:variant>
        <vt:i4>0</vt:i4>
      </vt:variant>
      <vt:variant>
        <vt:i4>5</vt:i4>
      </vt:variant>
      <vt:variant>
        <vt:lpwstr>http://www.spiked-online.com/index.php/site/printable/7533/ http:/www.spiked-online.com/index.php?/site/issues/C7/</vt:lpwstr>
      </vt:variant>
      <vt:variant>
        <vt:lpwstr/>
      </vt:variant>
      <vt:variant>
        <vt:i4>1835088</vt:i4>
      </vt:variant>
      <vt:variant>
        <vt:i4>18</vt:i4>
      </vt:variant>
      <vt:variant>
        <vt:i4>0</vt:i4>
      </vt:variant>
      <vt:variant>
        <vt:i4>5</vt:i4>
      </vt:variant>
      <vt:variant>
        <vt:lpwstr>http://www.spiked-online.com/index.php/site/article/7468/</vt:lpwstr>
      </vt:variant>
      <vt:variant>
        <vt:lpwstr/>
      </vt:variant>
      <vt:variant>
        <vt:i4>1310807</vt:i4>
      </vt:variant>
      <vt:variant>
        <vt:i4>15</vt:i4>
      </vt:variant>
      <vt:variant>
        <vt:i4>0</vt:i4>
      </vt:variant>
      <vt:variant>
        <vt:i4>5</vt:i4>
      </vt:variant>
      <vt:variant>
        <vt:lpwstr>http://www.spiked-online.com/index.php/site/article/2642/</vt:lpwstr>
      </vt:variant>
      <vt:variant>
        <vt:lpwstr/>
      </vt:variant>
      <vt:variant>
        <vt:i4>1048668</vt:i4>
      </vt:variant>
      <vt:variant>
        <vt:i4>12</vt:i4>
      </vt:variant>
      <vt:variant>
        <vt:i4>0</vt:i4>
      </vt:variant>
      <vt:variant>
        <vt:i4>5</vt:i4>
      </vt:variant>
      <vt:variant>
        <vt:lpwstr>http://www.spiked-online.com/index.php/site/article/5686/</vt:lpwstr>
      </vt:variant>
      <vt:variant>
        <vt:lpwstr/>
      </vt:variant>
      <vt:variant>
        <vt:i4>1179728</vt:i4>
      </vt:variant>
      <vt:variant>
        <vt:i4>9</vt:i4>
      </vt:variant>
      <vt:variant>
        <vt:i4>0</vt:i4>
      </vt:variant>
      <vt:variant>
        <vt:i4>5</vt:i4>
      </vt:variant>
      <vt:variant>
        <vt:lpwstr>http://www.spiked-online.com/index.php/site/article/7466/</vt:lpwstr>
      </vt:variant>
      <vt:variant>
        <vt:lpwstr/>
      </vt:variant>
      <vt:variant>
        <vt:i4>1179728</vt:i4>
      </vt:variant>
      <vt:variant>
        <vt:i4>6</vt:i4>
      </vt:variant>
      <vt:variant>
        <vt:i4>0</vt:i4>
      </vt:variant>
      <vt:variant>
        <vt:i4>5</vt:i4>
      </vt:variant>
      <vt:variant>
        <vt:lpwstr>http://www.spiked-online.com/index.php/site/article/7466/</vt:lpwstr>
      </vt:variant>
      <vt:variant>
        <vt:lpwstr/>
      </vt:variant>
      <vt:variant>
        <vt:i4>3211377</vt:i4>
      </vt:variant>
      <vt:variant>
        <vt:i4>3</vt:i4>
      </vt:variant>
      <vt:variant>
        <vt:i4>0</vt:i4>
      </vt:variant>
      <vt:variant>
        <vt:i4>5</vt:i4>
      </vt:variant>
      <vt:variant>
        <vt:lpwstr>http://www.milah.net/</vt:lpwstr>
      </vt:variant>
      <vt:variant>
        <vt:lpwstr>Bio</vt:lpwstr>
      </vt:variant>
      <vt:variant>
        <vt:i4>2490468</vt:i4>
      </vt:variant>
      <vt:variant>
        <vt:i4>0</vt:i4>
      </vt:variant>
      <vt:variant>
        <vt:i4>0</vt:i4>
      </vt:variant>
      <vt:variant>
        <vt:i4>5</vt:i4>
      </vt:variant>
      <vt:variant>
        <vt:lpwstr>http://www.hazzanmenes.com/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Menes</dc:creator>
  <cp:lastModifiedBy>Robert Menes</cp:lastModifiedBy>
  <cp:revision>5</cp:revision>
  <dcterms:created xsi:type="dcterms:W3CDTF">2019-01-30T12:03:00Z</dcterms:created>
  <dcterms:modified xsi:type="dcterms:W3CDTF">2019-01-30T12:15:00Z</dcterms:modified>
</cp:coreProperties>
</file>