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2446" w:rsidRDefault="003B105E" w:rsidP="00F52446">
      <w:pPr>
        <w:spacing w:after="0" w:line="377" w:lineRule="atLeast"/>
        <w:rPr>
          <w:rFonts w:ascii="Helvetica" w:eastAsia="Times New Roman" w:hAnsi="Helvetica" w:cs="Helvetica"/>
          <w:color w:val="383838"/>
          <w:sz w:val="21"/>
          <w:szCs w:val="21"/>
        </w:rPr>
      </w:pPr>
      <w:r>
        <w:rPr>
          <w:rFonts w:ascii="Helvetica" w:eastAsia="Times New Roman" w:hAnsi="Helvetica" w:cs="Helvetica"/>
          <w:noProof/>
          <w:color w:val="383838"/>
          <w:sz w:val="21"/>
          <w:szCs w:val="21"/>
        </w:rPr>
        <w:drawing>
          <wp:anchor distT="0" distB="0" distL="114300" distR="114300" simplePos="0" relativeHeight="251660288" behindDoc="1" locked="0" layoutInCell="1" allowOverlap="1">
            <wp:simplePos x="0" y="0"/>
            <wp:positionH relativeFrom="column">
              <wp:posOffset>4419600</wp:posOffset>
            </wp:positionH>
            <wp:positionV relativeFrom="paragraph">
              <wp:posOffset>240665</wp:posOffset>
            </wp:positionV>
            <wp:extent cx="1550035" cy="1256665"/>
            <wp:effectExtent l="0" t="0" r="0" b="63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wc.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50035" cy="1256665"/>
                    </a:xfrm>
                    <a:prstGeom prst="rect">
                      <a:avLst/>
                    </a:prstGeom>
                  </pic:spPr>
                </pic:pic>
              </a:graphicData>
            </a:graphic>
          </wp:anchor>
        </w:drawing>
      </w:r>
      <w:r w:rsidR="00471594">
        <w:rPr>
          <w:rFonts w:ascii="Helvetica" w:eastAsia="Times New Roman" w:hAnsi="Helvetica" w:cs="Helvetica"/>
          <w:noProof/>
          <w:color w:val="383838"/>
          <w:sz w:val="21"/>
          <w:szCs w:val="21"/>
        </w:rPr>
        <mc:AlternateContent>
          <mc:Choice Requires="wps">
            <w:drawing>
              <wp:anchor distT="0" distB="0" distL="114300" distR="114300" simplePos="0" relativeHeight="251659264" behindDoc="0" locked="0" layoutInCell="1" allowOverlap="1">
                <wp:simplePos x="0" y="0"/>
                <wp:positionH relativeFrom="column">
                  <wp:posOffset>-1</wp:posOffset>
                </wp:positionH>
                <wp:positionV relativeFrom="paragraph">
                  <wp:posOffset>142875</wp:posOffset>
                </wp:positionV>
                <wp:extent cx="6943725" cy="9525"/>
                <wp:effectExtent l="0" t="0" r="28575" b="28575"/>
                <wp:wrapNone/>
                <wp:docPr id="2" name="Straight Connector 2"/>
                <wp:cNvGraphicFramePr/>
                <a:graphic xmlns:a="http://schemas.openxmlformats.org/drawingml/2006/main">
                  <a:graphicData uri="http://schemas.microsoft.com/office/word/2010/wordprocessingShape">
                    <wps:wsp>
                      <wps:cNvCnPr/>
                      <wps:spPr>
                        <a:xfrm>
                          <a:off x="0" y="0"/>
                          <a:ext cx="694372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49F3883"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11.25pt" to="546.7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" strokecolor="#5b9bd5 [3204]" strokeweight=".5pt">
                <v:stroke joinstyle="miter"/>
              </v:line>
            </w:pict>
          </mc:Fallback>
        </mc:AlternateContent>
      </w:r>
    </w:p>
    <w:p w:rsidR="003B105E" w:rsidRPr="003B105E" w:rsidRDefault="003B105E" w:rsidP="003B105E">
      <w:pPr>
        <w:rPr>
          <w:b/>
          <w:sz w:val="32"/>
          <w:szCs w:val="32"/>
        </w:rPr>
      </w:pPr>
      <w:r w:rsidRPr="003B105E">
        <w:rPr>
          <w:b/>
          <w:sz w:val="32"/>
          <w:szCs w:val="32"/>
        </w:rPr>
        <w:t>Coffee with the Cantor</w:t>
      </w:r>
    </w:p>
    <w:p w:rsidR="003B105E" w:rsidRDefault="003B105E" w:rsidP="003B105E">
      <w:pPr>
        <w:pStyle w:val="NoSpacing"/>
      </w:pPr>
      <w:r>
        <w:t>2017</w:t>
      </w:r>
    </w:p>
    <w:p w:rsidR="003B105E" w:rsidRDefault="003B105E" w:rsidP="003B105E">
      <w:pPr>
        <w:pStyle w:val="NoSpacing"/>
      </w:pPr>
      <w:r>
        <w:t>Hazzan Rob Menes</w:t>
      </w:r>
    </w:p>
    <w:p w:rsidR="003B105E" w:rsidRDefault="003B105E" w:rsidP="003B105E">
      <w:pPr>
        <w:pStyle w:val="NoSpacing"/>
      </w:pPr>
      <w:r>
        <w:t xml:space="preserve">Wednesdays, 11:00-12:30 </w:t>
      </w:r>
    </w:p>
    <w:p w:rsidR="003B105E" w:rsidRDefault="00FC6AD5" w:rsidP="003B105E">
      <w:pPr>
        <w:pStyle w:val="NoSpacing"/>
      </w:pPr>
      <w:hyperlink r:id="rId8" w:history="1">
        <w:r w:rsidR="003B105E" w:rsidRPr="0066295E">
          <w:rPr>
            <w:rStyle w:val="Hyperlink"/>
          </w:rPr>
          <w:t>http://www.hazzanmenes.com</w:t>
        </w:r>
      </w:hyperlink>
    </w:p>
    <w:p w:rsidR="003B105E" w:rsidRDefault="003B105E" w:rsidP="003B105E">
      <w:pPr>
        <w:rPr>
          <w:b/>
          <w:sz w:val="28"/>
          <w:szCs w:val="28"/>
        </w:rPr>
      </w:pPr>
    </w:p>
    <w:p w:rsidR="00FF45F4" w:rsidRDefault="00FF45F4" w:rsidP="003B105E">
      <w:pPr>
        <w:rPr>
          <w:b/>
          <w:sz w:val="28"/>
          <w:szCs w:val="28"/>
        </w:rPr>
      </w:pPr>
    </w:p>
    <w:p w:rsidR="00384510" w:rsidRDefault="00384510" w:rsidP="003B105E">
      <w:pPr>
        <w:rPr>
          <w:b/>
          <w:sz w:val="28"/>
          <w:szCs w:val="28"/>
        </w:rPr>
      </w:pPr>
      <w:r>
        <w:rPr>
          <w:b/>
          <w:sz w:val="28"/>
          <w:szCs w:val="28"/>
        </w:rPr>
        <w:t>Perceptions of Modern Judaism</w:t>
      </w:r>
    </w:p>
    <w:p w:rsidR="00384510" w:rsidRDefault="00384510" w:rsidP="003B105E">
      <w:pPr>
        <w:rPr>
          <w:b/>
          <w:sz w:val="28"/>
          <w:szCs w:val="28"/>
        </w:rPr>
      </w:pPr>
      <w:r>
        <w:rPr>
          <w:b/>
          <w:sz w:val="28"/>
          <w:szCs w:val="28"/>
        </w:rPr>
        <w:t>The Bar Mitzvah</w:t>
      </w:r>
    </w:p>
    <w:p w:rsidR="00384510" w:rsidRDefault="00384510" w:rsidP="00384510">
      <w:pPr>
        <w:pStyle w:val="Heading1"/>
      </w:pPr>
      <w:r>
        <w:t>From the Jewish Journal</w:t>
      </w:r>
    </w:p>
    <w:p w:rsidR="00384510" w:rsidRPr="00384510" w:rsidRDefault="00384510" w:rsidP="00384510">
      <w:pPr>
        <w:rPr>
          <w:b/>
          <w:sz w:val="28"/>
          <w:szCs w:val="28"/>
        </w:rPr>
      </w:pPr>
      <w:r w:rsidRPr="00384510">
        <w:rPr>
          <w:b/>
          <w:sz w:val="28"/>
          <w:szCs w:val="28"/>
        </w:rPr>
        <w:t>Put Mitzvah in Bar Mitzvah for non-Jews</w:t>
      </w:r>
    </w:p>
    <w:p w:rsidR="00384510" w:rsidRDefault="00384510" w:rsidP="00384510">
      <w:r>
        <w:t>BY RABBI KEN CHASEN | PUBLISHED JAN 29, 2004 | OPINION</w:t>
      </w:r>
    </w:p>
    <w:p w:rsidR="00384510" w:rsidRDefault="00384510" w:rsidP="00384510"/>
    <w:p w:rsidR="00384510" w:rsidRDefault="00384510" w:rsidP="00384510">
      <w:r>
        <w:t>On Jan. 14, you could hear the wake-up call sounding for Jews all across America.</w:t>
      </w:r>
    </w:p>
    <w:p w:rsidR="00384510" w:rsidRDefault="00384510" w:rsidP="00384510">
      <w:r>
        <w:t xml:space="preserve">Perhaps you noticed the article by reporter Elizabeth Bernstein in that morning’s Wall Street Journal. Perhaps someone e-mailed it to you. Perhaps numerous </w:t>
      </w:r>
      <w:proofErr w:type="spellStart"/>
      <w:r>
        <w:t>someones</w:t>
      </w:r>
      <w:proofErr w:type="spellEnd"/>
      <w:r>
        <w:t xml:space="preserve"> emailed it to you.</w:t>
      </w:r>
    </w:p>
    <w:p w:rsidR="00384510" w:rsidRDefault="00384510" w:rsidP="00384510">
      <w:r>
        <w:t>It appeared in my "inbox" three times before noon. Titled "You Don’t Have to Be Jewish to Want a Bar Mitzvah," Bernstein’s piece opened with the story of a 13-year-old Methodist girl in Dallas who told her parents that she wanted to be a bat mitzvah. Mom and Dad understood just what she was requesting. They planned an elaborate country-club party, replete with 125 of their daughter’s closest "friends" and a professional dancer who had become a familiar face from other bat mitzvah celebrations. No Torah required.</w:t>
      </w:r>
    </w:p>
    <w:p w:rsidR="00384510" w:rsidRDefault="00384510" w:rsidP="00384510">
      <w:r>
        <w:t>"I wanted to be Jewish so I could have a bat mitzvah," the youngster said. "Having the party fulfilled that."</w:t>
      </w:r>
    </w:p>
    <w:p w:rsidR="00384510" w:rsidRDefault="00384510" w:rsidP="00384510">
      <w:r>
        <w:t>Apparently, increasing numbers of non-Jewish children now fulfill their wishes "to be Jewish" by hosting such affairs. Bernstein’s article quotes a party planner in Woodland Hills who indicates that she organized more than a dozen bar mitzvah "look-alikes" for non-Jews in the past year. In the social consciousness of 21st-century America, it seems that a lavish party is what a bar mitzvah looks like.</w:t>
      </w:r>
    </w:p>
    <w:p w:rsidR="00384510" w:rsidRDefault="00384510" w:rsidP="00384510">
      <w:r>
        <w:t>Said Danielle Davis, a Catholic girl from Malibu, in making her bat mitzvah case to her parents, "I’m growing up and becoming a teenager. I should have a party to celebrate."</w:t>
      </w:r>
    </w:p>
    <w:p w:rsidR="00384510" w:rsidRDefault="00384510" w:rsidP="00384510"/>
    <w:p w:rsidR="00384510" w:rsidRDefault="00384510" w:rsidP="00384510">
      <w:r>
        <w:lastRenderedPageBreak/>
        <w:t>This is the definition of "bat mitzvah" that Danielle has internalized after celebrating with her many Jewish friends. No leading worship. No teaching from the Torah. No moments of profound spiritual uplift. No accepting responsibility for fulfilling the religious commandments of an adult, just a Hawaiian-themed beachfront blowout in honor of becoming an adolescent.</w:t>
      </w:r>
    </w:p>
    <w:p w:rsidR="00384510" w:rsidRDefault="00384510" w:rsidP="00384510">
      <w:r>
        <w:t>As a rabbi with a fascination in sociology, I am curious about so many facets of this phenomenon.</w:t>
      </w:r>
    </w:p>
    <w:p w:rsidR="00384510" w:rsidRDefault="00384510" w:rsidP="00384510">
      <w:r>
        <w:t xml:space="preserve">I am dismayed by the growing disconnect between the experience on the </w:t>
      </w:r>
      <w:proofErr w:type="spellStart"/>
      <w:r>
        <w:t>bimah</w:t>
      </w:r>
      <w:proofErr w:type="spellEnd"/>
      <w:r>
        <w:t xml:space="preserve"> and the experience of the bar or bat mitzvah </w:t>
      </w:r>
      <w:proofErr w:type="spellStart"/>
      <w:r>
        <w:t>party.I</w:t>
      </w:r>
      <w:proofErr w:type="spellEnd"/>
      <w:r>
        <w:t xml:space="preserve"> am stunned by the total comfort of so many non-Jewish children in requesting a Jewish </w:t>
      </w:r>
      <w:proofErr w:type="spellStart"/>
      <w:r>
        <w:t>seudat</w:t>
      </w:r>
      <w:proofErr w:type="spellEnd"/>
      <w:r>
        <w:t xml:space="preserve"> mitzvah (festive meal of ritual celebration) without the ritual — and by their parents’ willingness to imitate even a facile and empty representation of a religious rite that is not their own.</w:t>
      </w:r>
    </w:p>
    <w:p w:rsidR="00384510" w:rsidRDefault="00384510" w:rsidP="00384510">
      <w:r>
        <w:t>I am distressed by the massive social pressure that such requests surely reflect (that is to say, both Jewish and non-Jewish kids clearly crave the social status that extravagant bar and bat mitzvah celebrations now afford).</w:t>
      </w:r>
    </w:p>
    <w:p w:rsidR="00384510" w:rsidRDefault="00384510" w:rsidP="00384510">
      <w:r>
        <w:t>However, most of all, I am intrigued by the capacity that Jews now possess to impact mainstream America. Generations ago, our parents and grandparents pored over every aspect of non-Jewish America in an effort to conform to their surrounding culture. Now, our non-Jewish neighbors are watching us, and they are just as willing to follow our lead.</w:t>
      </w:r>
    </w:p>
    <w:p w:rsidR="00384510" w:rsidRDefault="00384510" w:rsidP="00384510">
      <w:r>
        <w:t>This development represents an unprecedented opportunity for today’s American Jews. The prophet Isaiah once spoke of our people becoming a "light unto the nations." For most of Jewish history, that was an impossibility, given our powerlessness in the places where we have lived. Then we wielded but a dim candle to light the way. Now we hold a beacon in our hands. Non-Jewish Americans have taken notice of one of Judaism’s most glorious rituals. Why don’t we seize the moment and give them something truly glorious to notice?</w:t>
      </w:r>
    </w:p>
    <w:p w:rsidR="00384510" w:rsidRDefault="00384510" w:rsidP="00384510">
      <w:r>
        <w:t>A small number of my bar and bat mitzvah students have done just that. They have passed on the five-figure party, choosing instead to invest in restoring the definition of "bar/bat mitzvah." Some have orchestrated giant "mitzvah projects" for their friends, such as building a new house for the needy or refurbishing a shelter for the homeless. Some have flown a small group of close friends or family to Israel. Some have given every dollar of their gift money away to philanthropies, recognizing that their parents are able to provide them with everything they need.</w:t>
      </w:r>
    </w:p>
    <w:p w:rsidR="00384510" w:rsidRDefault="00384510" w:rsidP="00384510">
      <w:r>
        <w:t xml:space="preserve">Can you imagine what might happen to the perception of Jews and Judaism in America if these images became the norm for celebrating a young Jewish adult’s acceptance of religious responsibility? Can you imagine what we might succeed in modeling for the world if this were to appear in the Wall Street Journal? If there is one thing that Bernstein’s article confirms, it is that we Jews are a light unto the nations, whether we like it or not. Our neighbors — both in this country and around the world — are watching us, and they are reaching their conclusions about our religious tradition and us. Let’s not miss the wake-up call. </w:t>
      </w:r>
    </w:p>
    <w:p w:rsidR="00384510" w:rsidRDefault="00384510" w:rsidP="00384510">
      <w:r>
        <w:t xml:space="preserve">Ken </w:t>
      </w:r>
      <w:proofErr w:type="spellStart"/>
      <w:r>
        <w:t>Chasen</w:t>
      </w:r>
      <w:proofErr w:type="spellEnd"/>
      <w:r>
        <w:t xml:space="preserve"> is senior rabbi at Leo </w:t>
      </w:r>
      <w:proofErr w:type="spellStart"/>
      <w:r>
        <w:t>Baeck</w:t>
      </w:r>
      <w:proofErr w:type="spellEnd"/>
      <w:r>
        <w:t xml:space="preserve"> Temple.</w:t>
      </w:r>
    </w:p>
    <w:p w:rsidR="00C40742" w:rsidRDefault="00C40742" w:rsidP="00384510"/>
    <w:p w:rsidR="00C40742" w:rsidRDefault="00C40742" w:rsidP="00C40742">
      <w:pPr>
        <w:pStyle w:val="Heading1"/>
      </w:pPr>
      <w:hyperlink r:id="rId9" w:history="1">
        <w:r w:rsidRPr="00F657F2">
          <w:rPr>
            <w:rStyle w:val="Hyperlink"/>
          </w:rPr>
          <w:t>https://jewsforjesus.org/publications/havurah/havurah-mm96-02/the-messianic-bar-mitzvah/</w:t>
        </w:r>
      </w:hyperlink>
    </w:p>
    <w:p w:rsidR="00C40742" w:rsidRDefault="00C40742" w:rsidP="00C40742"/>
    <w:p w:rsidR="00C40742" w:rsidRDefault="00C40742" w:rsidP="00C40742">
      <w:r>
        <w:t>The Messianic Bar Mitzvah</w:t>
      </w:r>
    </w:p>
    <w:p w:rsidR="00C40742" w:rsidRDefault="00C40742" w:rsidP="00C40742">
      <w:r>
        <w:t>by Stephen Katz | Apr 1, 1996</w:t>
      </w:r>
    </w:p>
    <w:p w:rsidR="00C40742" w:rsidRDefault="00C40742" w:rsidP="00C40742">
      <w:r>
        <w:t>Well I had a bar mitzvah</w:t>
      </w:r>
    </w:p>
    <w:p w:rsidR="00C40742" w:rsidRDefault="00C40742" w:rsidP="00C40742">
      <w:r>
        <w:t>when I was thirteen,</w:t>
      </w:r>
    </w:p>
    <w:p w:rsidR="00C40742" w:rsidRDefault="00C40742" w:rsidP="00C40742">
      <w:r>
        <w:t>The greatest bar mitzvah</w:t>
      </w:r>
    </w:p>
    <w:p w:rsidR="00C40742" w:rsidRDefault="00C40742" w:rsidP="00C40742">
      <w:r>
        <w:t>that you’ve ever seen.</w:t>
      </w:r>
    </w:p>
    <w:p w:rsidR="00C40742" w:rsidRDefault="00C40742" w:rsidP="00C40742">
      <w:r>
        <w:t>The temple on the corner</w:t>
      </w:r>
    </w:p>
    <w:p w:rsidR="00C40742" w:rsidRDefault="00C40742" w:rsidP="00C40742">
      <w:r>
        <w:t>of Mayfield and Lee</w:t>
      </w:r>
    </w:p>
    <w:p w:rsidR="00C40742" w:rsidRDefault="00C40742" w:rsidP="00C40742">
      <w:r>
        <w:t>was filled with my friends and my family,</w:t>
      </w:r>
    </w:p>
    <w:p w:rsidR="00C40742" w:rsidRDefault="00C40742" w:rsidP="00C40742">
      <w:r>
        <w:t>all of them proud as proud could be,</w:t>
      </w:r>
    </w:p>
    <w:p w:rsidR="00C40742" w:rsidRDefault="00C40742" w:rsidP="00C40742">
      <w:r>
        <w:t>with catering far as the eye could see—</w:t>
      </w:r>
    </w:p>
    <w:p w:rsidR="00C40742" w:rsidRDefault="00C40742" w:rsidP="00C40742">
      <w:r>
        <w:t>complete with a chopped liver statue of me!1</w:t>
      </w:r>
    </w:p>
    <w:p w:rsidR="00C40742" w:rsidRDefault="00C40742" w:rsidP="00C40742"/>
    <w:p w:rsidR="00C40742" w:rsidRDefault="00C40742" w:rsidP="00C40742">
      <w:r>
        <w:t xml:space="preserve">Bar mitzvah. Many of us had one—many of us are now planning one! Yet there are varying opinions in the messianic Jewish community as to how relevant a bar or bat 2 mitzvah is for believers in </w:t>
      </w:r>
      <w:proofErr w:type="spellStart"/>
      <w:r>
        <w:t>Yeshua</w:t>
      </w:r>
      <w:proofErr w:type="spellEnd"/>
      <w:r>
        <w:t xml:space="preserve">. Let me offer a few thoughts on the subject as well as a few reflections that some of our </w:t>
      </w:r>
      <w:proofErr w:type="spellStart"/>
      <w:r>
        <w:t>Mishpochah</w:t>
      </w:r>
      <w:proofErr w:type="spellEnd"/>
      <w:r>
        <w:t xml:space="preserve"> Message readers contributed. First, a little background:</w:t>
      </w:r>
    </w:p>
    <w:p w:rsidR="00C40742" w:rsidRDefault="00C40742" w:rsidP="00C40742"/>
    <w:p w:rsidR="00C40742" w:rsidRDefault="00C40742" w:rsidP="00C40742">
      <w:r>
        <w:t>A potential bar mitzvah or son of the commandment” is a Jew who has reached the age of accountability. He is responsible to keep God’s commands, answerable for his own behavior and liable for the consequences of that behavior. Theoretically, he is recognized as a full member of the community, and thus the community joins to celebrate that rite of passage.</w:t>
      </w:r>
    </w:p>
    <w:p w:rsidR="00C40742" w:rsidRDefault="00C40742" w:rsidP="00C40742"/>
    <w:p w:rsidR="00C40742" w:rsidRDefault="00C40742" w:rsidP="00C40742">
      <w:r>
        <w:t>Whereas the Bible indicates that one was counted as a man at age twenty, 3 the Talmud gives thirteen 4 as the age of accountability in religious matters. The origin of the bar mitzvah celebration is not biblical, and the earliest known institutionalization or celebration of this event was in the thirteenth century.</w:t>
      </w:r>
    </w:p>
    <w:p w:rsidR="00C40742" w:rsidRDefault="00C40742" w:rsidP="00C40742"/>
    <w:p w:rsidR="00C40742" w:rsidRDefault="00C40742" w:rsidP="00C40742">
      <w:r>
        <w:lastRenderedPageBreak/>
        <w:t>However, the roots of the bar mitzvah go back to the day of the second Temple. 5 Some say that two thousand years ago, the bar mitzvah boy would be brought to the Temple courtyard to receive the priests’ and elders’ blessings. We can only speculate, but perhaps the New Testament accounts of twelve-year-old Jesus in the Temple were included to show us that he passed through the traditional Jewish rites of his day.</w:t>
      </w:r>
    </w:p>
    <w:p w:rsidR="00C40742" w:rsidRDefault="00C40742" w:rsidP="00C40742"/>
    <w:p w:rsidR="00C40742" w:rsidRDefault="00C40742" w:rsidP="00C40742">
      <w:r>
        <w:t>In this case Jesus not only received blessing, but He was also a blessing to all who heard. Whether or not Jesus actually became bar mitzvah, we know that His relationship to the Law was perfect in every way.</w:t>
      </w:r>
    </w:p>
    <w:p w:rsidR="00C40742" w:rsidRDefault="00C40742" w:rsidP="00C40742"/>
    <w:p w:rsidR="00C40742" w:rsidRDefault="00C40742" w:rsidP="00C40742">
      <w:r>
        <w:t>Today for some Jewish believers the questions remain: Should messianic Jews maintain the tradition of bar mitzvah? Are we sending a signal that our relationship with God is based on anything other than our faith in Jesus? Are we putting ourselves back under a burden that Scripture says has been lifted from us in the completed work of Calvary?</w:t>
      </w:r>
    </w:p>
    <w:p w:rsidR="00C40742" w:rsidRDefault="00C40742" w:rsidP="00C40742"/>
    <w:p w:rsidR="00C40742" w:rsidRDefault="00C40742" w:rsidP="00C40742">
      <w:r>
        <w:t xml:space="preserve">This isn’t an article on our relationship to Torah, and though I won’t answer that question in depth, I will affirm that salvation is to be found in </w:t>
      </w:r>
      <w:proofErr w:type="spellStart"/>
      <w:r>
        <w:t>Yeshua</w:t>
      </w:r>
      <w:proofErr w:type="spellEnd"/>
      <w:r>
        <w:t xml:space="preserve"> alone. However, as believers let us remember that </w:t>
      </w:r>
      <w:proofErr w:type="spellStart"/>
      <w:r>
        <w:t>Yeshua</w:t>
      </w:r>
      <w:proofErr w:type="spellEnd"/>
      <w:r>
        <w:t xml:space="preserve"> told us: “If you love me, keep My commandments” and “He who has My commandments and keeps them, it is he who loves Me” (John 14:15, 21). Perhaps if enough readers indicate interest, we can have a future article on what Jesus meant by His commandments. Meanwhile, I think we can rejoice to call our children (and ourselves!) sons and daughters of the commandment.</w:t>
      </w:r>
    </w:p>
    <w:p w:rsidR="00C40742" w:rsidRDefault="00C40742" w:rsidP="00C40742"/>
    <w:p w:rsidR="00C40742" w:rsidRDefault="00C40742" w:rsidP="00C40742">
      <w:r>
        <w:t xml:space="preserve">I know that some in the </w:t>
      </w:r>
      <w:proofErr w:type="spellStart"/>
      <w:r>
        <w:t>mishpochah</w:t>
      </w:r>
      <w:proofErr w:type="spellEnd"/>
      <w:r>
        <w:t xml:space="preserve"> have a different, messianic term for this life-cycle event, one that they feel is more accurate or meaningful for Jewish believers. I do not fault them. Personally, I prefer the traditional term. I prefer forms and terms that are familiar as long as they neither undermine our faith in Messiah nor mislead others by implication (for example I would not refer to a special thirteenth birthday party as a bar mitzvah…more to come on that).</w:t>
      </w:r>
    </w:p>
    <w:p w:rsidR="00C40742" w:rsidRDefault="00C40742" w:rsidP="00C40742"/>
    <w:p w:rsidR="00C40742" w:rsidRDefault="00C40742" w:rsidP="00C40742">
      <w:r>
        <w:t>By now you’ve probably guessed my stand. In my opinion we are not biblically or morally obligated to see that our children are bar mitzvah. However, I am very much in favor of maintaining this tradition in the Jewish believing community because it is significant. The word significant comes from sign; that is, something that makes a statement, conveys meaning. I can think of four ways that a bar mitzvah is a sign.</w:t>
      </w:r>
    </w:p>
    <w:p w:rsidR="00C40742" w:rsidRDefault="00C40742" w:rsidP="00C40742"/>
    <w:p w:rsidR="00C40742" w:rsidRDefault="00C40742" w:rsidP="00C40742">
      <w:r>
        <w:t xml:space="preserve">Bar mitzvah is a sign to the child that he is a Jew. As children grow, their identity grows too. They learn who they are by observing their parents and others around them. There comes a time when they begin to assert themselves. They begin striving to attain what is important to them. And as they exert </w:t>
      </w:r>
      <w:r>
        <w:lastRenderedPageBreak/>
        <w:t>themselves to reach certain goals, attaining those goals becomes part of who they are. If we want our children to understand what it means to be a Jew and to live as a Jew, it’s important that we participate in the forms that mark our culture as Jewish. By helping our children take the necessary steps to become bar mitzvah, we will not only teach them but also help them to extend themselves to accomplish something that will give them ownership of their Jewish identity.</w:t>
      </w:r>
    </w:p>
    <w:p w:rsidR="00C40742" w:rsidRDefault="00C40742" w:rsidP="00C40742"/>
    <w:p w:rsidR="00C40742" w:rsidRDefault="00C40742" w:rsidP="00C40742">
      <w:r>
        <w:t xml:space="preserve">I have heard over and over again from many of you that after coming to faith in Messiah, your own Jewishness took on a new importance to you. What better way to express this added appreciation for your Jewishness than by passing along some </w:t>
      </w:r>
      <w:proofErr w:type="spellStart"/>
      <w:r>
        <w:t>yiddishkeit</w:t>
      </w:r>
      <w:proofErr w:type="spellEnd"/>
      <w:r>
        <w:t xml:space="preserve"> to your children? Holidays and life-cycle events serve as landmarks to remind us and our children that as Jews who are Christians, our lives should reflect God’s ownership in a unique way.</w:t>
      </w:r>
    </w:p>
    <w:p w:rsidR="00C40742" w:rsidRDefault="00C40742" w:rsidP="00C40742"/>
    <w:p w:rsidR="00C40742" w:rsidRDefault="00C40742" w:rsidP="00C40742">
      <w:r>
        <w:t xml:space="preserve">Peter and Laura </w:t>
      </w:r>
      <w:proofErr w:type="spellStart"/>
      <w:r>
        <w:t>Gittlen</w:t>
      </w:r>
      <w:proofErr w:type="spellEnd"/>
      <w:r>
        <w:t xml:space="preserve"> wrote of their oldest son, Seth: “His bar mitzvah made him realize his obligation as a Jewish young man to be spiritually responsible. It was a significant coming of age for him, and this ancient tradition connected him to his heritage.”</w:t>
      </w:r>
    </w:p>
    <w:p w:rsidR="00C40742" w:rsidRDefault="00C40742" w:rsidP="00C40742"/>
    <w:p w:rsidR="00C40742" w:rsidRDefault="00C40742" w:rsidP="00C40742">
      <w:r>
        <w:t xml:space="preserve">Bar mitzvah is a sign to the Jewish community that we are Jews. I smiled when I saw Paul and Enid Kaplan’s letter in which they recalled, “From the moment our son, Jacob, was born (well, at least circumcised!) both sets of grandparents, knowing we planned to teach him about </w:t>
      </w:r>
      <w:proofErr w:type="spellStart"/>
      <w:r>
        <w:t>Yeshua</w:t>
      </w:r>
      <w:proofErr w:type="spellEnd"/>
      <w:r>
        <w:t>, wanted to know if we intended him to have a bar mitzvah when he turned thirteen!”</w:t>
      </w:r>
    </w:p>
    <w:p w:rsidR="00C40742" w:rsidRDefault="00C40742" w:rsidP="00C40742"/>
    <w:p w:rsidR="00C40742" w:rsidRDefault="00C40742" w:rsidP="00C40742">
      <w:r>
        <w:t>Life-cycle events are significant to our families. When we, as believers in Jesus, continue to regard them as significant, we reassure family and friends that we value our common heritage.</w:t>
      </w:r>
    </w:p>
    <w:p w:rsidR="00C40742" w:rsidRDefault="00C40742" w:rsidP="00C40742"/>
    <w:p w:rsidR="00C40742" w:rsidRDefault="00C40742" w:rsidP="00C40742">
      <w:r>
        <w:t>Circumcisions, naming ceremonies, bar mitzvah services, weddings and funerals—all of these are times for Jews to affirm that we are a distinct people. Most of us developed our Jewish identity as family and friends (and less friendly classmates and strangers!) taught us that to be a Jew meant to be different. Yet many of our unbelieving family and friends went through the motions of the Jewish religion without much reference to God. Perhaps that is why some Jewish believers have shied away from rituals, viewing them as perfunctory and void of spiritual meaning. Nevertheless the blessings, prayers and many traditions are very meaningful when we engage our hearts and minds to use them as occasions to meet God in worship. Unbelieving family and friends are often moved as ritual prayers and traditions set a tone that is not only worshipful but also distinctly Jewish.</w:t>
      </w:r>
    </w:p>
    <w:p w:rsidR="00C40742" w:rsidRDefault="00C40742" w:rsidP="00C40742"/>
    <w:p w:rsidR="00C40742" w:rsidRDefault="00C40742" w:rsidP="00C40742">
      <w:r>
        <w:lastRenderedPageBreak/>
        <w:t>Let’s provide opportunities for our sons and daughters to identify themselves as Jews, realizing that as we build such opportunities into their lives, we also identify ourselves as Jews. A bar mitzvah can be a wonderful demonstration to family and friends that faith in Jesus is not about cultural assimilation.</w:t>
      </w:r>
    </w:p>
    <w:p w:rsidR="00C40742" w:rsidRDefault="00C40742" w:rsidP="00C40742"/>
    <w:p w:rsidR="00C40742" w:rsidRDefault="00C40742" w:rsidP="00C40742">
      <w:r>
        <w:t>Bar mitzvah signals everyone that a child is growing up. True, there are other signs, bar mitzvah or no bar mitzvah! Boys are no longer mistaken for their mothers on the telephone. Girls begin to look like young women. Thirteen-year-olds begin to think about life’s big questions and can understand another’s point of view. Their ability to reason and analyze puts them on the road to independence. Yet it seems like many aspects of their lives are beyond their control, subject to the decisions and actions of adults. The opinions of their peers also weigh heavily upon them.</w:t>
      </w:r>
    </w:p>
    <w:p w:rsidR="00C40742" w:rsidRDefault="00C40742" w:rsidP="00C40742"/>
    <w:p w:rsidR="00C40742" w:rsidRDefault="00C40742" w:rsidP="00C40742">
      <w:r>
        <w:t>A thirteen-year-old is likely to feel too old to be a child but too awkward, inexperienced and dependent to be an adult. Many of us recall how trying it was to be thirteen! Yet with all the turmoil and all the changes, we should remember that teens can read the Scriptures with understanding. As they face the challenges of obeying the Lord despite pressure to “follow the crowd,” their faith becomes more their own.</w:t>
      </w:r>
    </w:p>
    <w:p w:rsidR="00C40742" w:rsidRDefault="00C40742" w:rsidP="00C40742"/>
    <w:p w:rsidR="00C40742" w:rsidRDefault="00C40742" w:rsidP="00C40742">
      <w:r>
        <w:t>Accountability is an important aspect of maturity. It is helpful to have a landmark event, a rite of passage, to memorialize the fact that young adults must take responsibility for their actions. The bar mitzvah tradition declares before family and friends that young persons are coming into their own. While we do not abandon thirteen-year-olds to make every decision alone, we encourage them to draw upon their knowledge of Scripture and their relationship with the Lord as they face challenging situations.</w:t>
      </w:r>
    </w:p>
    <w:p w:rsidR="00C40742" w:rsidRDefault="00C40742" w:rsidP="00C40742"/>
    <w:p w:rsidR="00C40742" w:rsidRDefault="00C40742" w:rsidP="00C40742">
      <w:r>
        <w:t xml:space="preserve">Boys and girls need and deserve respect before they are thirteen, but this “coming of age” ritual gives them the opportunity to present themselves as responsible members of the community. It gives the community the opportunity to recognize and affirm them as such. The </w:t>
      </w:r>
      <w:proofErr w:type="spellStart"/>
      <w:r>
        <w:t>Gittlens</w:t>
      </w:r>
      <w:proofErr w:type="spellEnd"/>
      <w:r>
        <w:t xml:space="preserve"> wrote of their youngest child, </w:t>
      </w:r>
      <w:proofErr w:type="spellStart"/>
      <w:r>
        <w:t>Jerusha</w:t>
      </w:r>
      <w:proofErr w:type="spellEnd"/>
      <w:r>
        <w:t>, that “her bat mitzvah was the first time she had really done serious Bible study on her own.” The bar mitzvah ceremony is the Jewish time to recognize that a child is growing up.</w:t>
      </w:r>
    </w:p>
    <w:p w:rsidR="00C40742" w:rsidRDefault="00C40742" w:rsidP="00C40742"/>
    <w:p w:rsidR="00C40742" w:rsidRDefault="00C40742" w:rsidP="00C40742">
      <w:r>
        <w:t xml:space="preserve">Bar mitzvah can be a sign to unbelievers that Jesus is the Messiah. Family and friends may hesitate to visit your congregation, but few will want to miss the bar mitzvah of a loved one. This creates a wonderful opportunity for unbelieving family and friends to hear the gospel in a Jewish context. Because it is a core life-cycle event, most will be willing to attend—and with a great deal of curiosity! Listen to this comment from Caren </w:t>
      </w:r>
      <w:proofErr w:type="spellStart"/>
      <w:r>
        <w:t>Buffum</w:t>
      </w:r>
      <w:proofErr w:type="spellEnd"/>
      <w:r>
        <w:t>:</w:t>
      </w:r>
    </w:p>
    <w:p w:rsidR="00C40742" w:rsidRDefault="00C40742" w:rsidP="00C40742"/>
    <w:p w:rsidR="00C40742" w:rsidRDefault="00C40742" w:rsidP="00C40742">
      <w:r>
        <w:lastRenderedPageBreak/>
        <w:t>There was not one hostile response from our guests, but rather, we received some remarkable comments such as “If we had a synagogue like this near us, I would definitely go.” (This from an unsaved friend of my parents.) One of my parents’ friends wrote us that she had told her rabbi (not messianic) about our synagogue and how many people came out for services. His response was that maybe they should try singing and dancing at their services like us!</w:t>
      </w:r>
    </w:p>
    <w:p w:rsidR="00C40742" w:rsidRDefault="00C40742" w:rsidP="00C40742"/>
    <w:p w:rsidR="00C40742" w:rsidRDefault="00C40742" w:rsidP="00C40742">
      <w:r>
        <w:t>Another woman who might prefer to remain anonymous wrote, “My husband, who is not a regular congregation attendee, was visibly moved by the experience. In a wonderful way, it bonded our family closer together.”</w:t>
      </w:r>
    </w:p>
    <w:p w:rsidR="00C40742" w:rsidRDefault="00C40742" w:rsidP="00C40742"/>
    <w:p w:rsidR="00C40742" w:rsidRDefault="00C40742" w:rsidP="00C40742">
      <w:r>
        <w:t xml:space="preserve">My son </w:t>
      </w:r>
      <w:proofErr w:type="spellStart"/>
      <w:r>
        <w:t>Ricardito</w:t>
      </w:r>
      <w:proofErr w:type="spellEnd"/>
      <w:r>
        <w:t xml:space="preserve"> (my husband is from Central America) had a messianic bar mitzvah at the congregation we attend, associated with Chosen People Ministries. My parents, who don’t attend synagogue, still talk about it and have shown the video ad nauseam to friends and relatives. It has clear evangelistic story.</w:t>
      </w:r>
    </w:p>
    <w:p w:rsidR="00C40742" w:rsidRDefault="00C40742" w:rsidP="00C40742"/>
    <w:p w:rsidR="00C40742" w:rsidRDefault="00C40742" w:rsidP="00C40742">
      <w:r>
        <w:t xml:space="preserve">Many young people choose to give a word of story in their speech. Can you see the potential for a strong story of </w:t>
      </w:r>
      <w:proofErr w:type="spellStart"/>
      <w:r>
        <w:t>Yeshua</w:t>
      </w:r>
      <w:proofErr w:type="spellEnd"/>
      <w:r>
        <w:t xml:space="preserve"> by our younger generation in their bar mitzvah celebrations?</w:t>
      </w:r>
    </w:p>
    <w:p w:rsidR="00C40742" w:rsidRDefault="00C40742" w:rsidP="00C40742"/>
    <w:p w:rsidR="00C40742" w:rsidRDefault="00C40742" w:rsidP="00C40742">
      <w:r>
        <w:t>In addition to addressing the significance of a messianic bar mitzvah, I think we need to examine how the event relates to our spirituality as messianic Jews.</w:t>
      </w:r>
    </w:p>
    <w:p w:rsidR="00C40742" w:rsidRDefault="00C40742" w:rsidP="00C40742"/>
    <w:p w:rsidR="00C40742" w:rsidRDefault="00C40742" w:rsidP="00C40742">
      <w:r>
        <w:t>God chose and promised to preserve the Jewish people. Bar mitzvah deals with God’s faithfulness in the continuation of the Jewish people—which makes it an occasion to praise and exalt the One who is faithful to His covenant. And because bar mitzvah celebrates the Torah, as we see it handed down from generation to generation, God’s Word has a central role in the service. But as with any of our services, Jesus should always be the center of our worship and attention. He is the Holy One of Israel who beckons young and old to come and follow.</w:t>
      </w:r>
    </w:p>
    <w:p w:rsidR="00C40742" w:rsidRDefault="00C40742" w:rsidP="00C40742"/>
    <w:p w:rsidR="00C40742" w:rsidRDefault="00C40742" w:rsidP="00C40742">
      <w:r>
        <w:t>Another consideration is the interplay between this life-cycle event and the child’s relationship with God. Becoming bar mitzvah is not merely knowing how to pray in synagogue. We must do all we can to guide our children, to work and pray that they will become strong in the Lord and look to His Word for guidance. Yet God does not guarantee that when the time comes for a bar mitzvah, our children will be faithfully following Him. We do have one guarantee though: we have an opportunity to talk with our sons and daughters at this important juncture. Why not seize the opportunity and prayerfully use it as best we can? It’s an opportunity that can deepen our children’s understanding of their faith and of the choices that lie ahead.</w:t>
      </w:r>
    </w:p>
    <w:p w:rsidR="00C40742" w:rsidRDefault="00C40742" w:rsidP="00C40742"/>
    <w:p w:rsidR="00C40742" w:rsidRDefault="00C40742" w:rsidP="00C40742">
      <w:r>
        <w:lastRenderedPageBreak/>
        <w:t xml:space="preserve">Some think that if a child has made a profession of faith in </w:t>
      </w:r>
      <w:proofErr w:type="spellStart"/>
      <w:r>
        <w:t>Yeshua</w:t>
      </w:r>
      <w:proofErr w:type="spellEnd"/>
      <w:r>
        <w:t xml:space="preserve"> but has not yet been baptized, then this is the best time for them to take that step. But whereas bar mitzvah speaks of identifying with the Jewish people, baptism speaks of identifying with </w:t>
      </w:r>
      <w:proofErr w:type="spellStart"/>
      <w:r>
        <w:t>Yeshua</w:t>
      </w:r>
      <w:proofErr w:type="spellEnd"/>
      <w:r>
        <w:t>. Therefore I don’t think that baptism should be a prerequisite for bar mitzvah. I would rather see young people baptized at their own request when they demonstrate a good understanding of their faith and a willingness to stand despite the cost. For some this may occur before the age of bar mitzvah. For others it may occur later, when times of trial and pressure demonstrate the reality of their faith.</w:t>
      </w:r>
    </w:p>
    <w:p w:rsidR="00C40742" w:rsidRDefault="00C40742" w:rsidP="00C40742"/>
    <w:p w:rsidR="00C40742" w:rsidRDefault="00C40742" w:rsidP="00C40742">
      <w:r>
        <w:t>Now What?</w:t>
      </w:r>
    </w:p>
    <w:p w:rsidR="00C40742" w:rsidRDefault="00C40742" w:rsidP="00C40742">
      <w:r>
        <w:t xml:space="preserve">Maybe you desire a bar mitzvah celebration for your child but wonder how to go about it as a Jewish believer in Jesus. There is a balance to maintain. On the one hand, we cannot expect unbelieving rabbis to approve of a messianic bar mitzvah. Nor can we plan our services according to what is acceptable to them, for to do so, we would have to leave out Jesus. Whatever differences we may have as Jewish believers, I trust we agree that </w:t>
      </w:r>
      <w:proofErr w:type="spellStart"/>
      <w:r>
        <w:t>Yeshua</w:t>
      </w:r>
      <w:proofErr w:type="spellEnd"/>
      <w:r>
        <w:t xml:space="preserve"> should be exalted at any of our life-cycle events. Therefore, we will be unable to seek the rabbis’ stamp of approval for messianic bar mitzvahs. Yet for our own integrity, we should maintain certain guidelines so that our bar mitzvahs are really bar mitzvahs! Of course, in the Lord we can do what we want; if you choose simply to organize a praise service, prayerfully lay hands on the young person and have him give a word of story, that is fine—but it is best not to refer to it as a bar mitzvah.</w:t>
      </w:r>
    </w:p>
    <w:p w:rsidR="00C40742" w:rsidRDefault="00C40742" w:rsidP="00C40742"/>
    <w:p w:rsidR="00C40742" w:rsidRDefault="00C40742" w:rsidP="00C40742">
      <w:r>
        <w:t xml:space="preserve">If we want our young people to have something in common with their cousins and with countless Jewish generations, we need to set standards when it comes to a messianic bar mitzvah. Let me suggest that at the very least the young person should learn the Hebrew </w:t>
      </w:r>
      <w:proofErr w:type="spellStart"/>
      <w:r>
        <w:t>alephbet</w:t>
      </w:r>
      <w:proofErr w:type="spellEnd"/>
      <w:r>
        <w:t xml:space="preserve"> and be able to read the language aloud. He or she should be able to recite the Hebrew blessings before and after the Scripture readings and should be able to read a small Bible portion in Hebrew. Optimally (though this is the next level up), the child could translate and comment upon the portion, demonstrating understanding of the passage. For the reception (if there is one) I think the child should be able to recite the </w:t>
      </w:r>
      <w:proofErr w:type="spellStart"/>
      <w:r>
        <w:t>kiddush</w:t>
      </w:r>
      <w:proofErr w:type="spellEnd"/>
      <w:r>
        <w:t xml:space="preserve">, </w:t>
      </w:r>
      <w:proofErr w:type="spellStart"/>
      <w:r>
        <w:t>hamotzi</w:t>
      </w:r>
      <w:proofErr w:type="spellEnd"/>
      <w:r>
        <w:t xml:space="preserve"> and </w:t>
      </w:r>
      <w:proofErr w:type="spellStart"/>
      <w:r>
        <w:t>shehechiyanu</w:t>
      </w:r>
      <w:proofErr w:type="spellEnd"/>
      <w:r>
        <w:t>.</w:t>
      </w:r>
    </w:p>
    <w:p w:rsidR="00C40742" w:rsidRDefault="00C40742" w:rsidP="00C40742"/>
    <w:p w:rsidR="00C40742" w:rsidRDefault="00C40742" w:rsidP="00C40742">
      <w:r>
        <w:t>Those who have prepared children for bar mitzvah tell me that it’s reasonable for most to learn one to two verses per week; three to four months should be ample time to learn the prayers and their portion. (That seems a bit optimistic to me, so don’t feel bad if you and your children need longer.) However, there is more to bar mitzvah preparation than learning to read Hebrew words by rote. It’s an opportunity to actually disciple our children in a structured manner.</w:t>
      </w:r>
    </w:p>
    <w:p w:rsidR="00C40742" w:rsidRDefault="00C40742" w:rsidP="00C40742"/>
    <w:p w:rsidR="00C40742" w:rsidRDefault="00C40742" w:rsidP="00C40742">
      <w:r>
        <w:t xml:space="preserve">We correct or instruct our children as situations arise, but many of us do not systematically invest time in teaching spiritual lessons. Well, if you plan a bar mitzvah and involve yourself in the training, you have </w:t>
      </w:r>
      <w:r>
        <w:lastRenderedPageBreak/>
        <w:t>a wonderful opportunity to think through what a responsible young Jewish believer in Jesus ought to know—and to involve yourself in teaching those lessons.</w:t>
      </w:r>
    </w:p>
    <w:p w:rsidR="00C40742" w:rsidRDefault="00C40742" w:rsidP="00C40742"/>
    <w:p w:rsidR="00C40742" w:rsidRDefault="00C40742" w:rsidP="00C40742">
      <w:r>
        <w:t>Maybe you want to give your child a bar mitzvah, but you aren’t qualified to do the training yourself. You have several options. If you’re part of a messianic congregation, the leaders should be able to train your child and construct a meaningful ceremony. If you don’t belong to a messianic congregation but live near one, many congregation leaders will extend themselves and allow your child to become bar mitzvah during one of their services.</w:t>
      </w:r>
    </w:p>
    <w:p w:rsidR="00C40742" w:rsidRDefault="00C40742" w:rsidP="00C40742"/>
    <w:p w:rsidR="00C40742" w:rsidRDefault="00C40742" w:rsidP="00C40742">
      <w:r>
        <w:t xml:space="preserve">“So,” you’re asking, “what if I live five hundred miles away from the closest messianic congregation and belong to the First Church of </w:t>
      </w:r>
      <w:proofErr w:type="spellStart"/>
      <w:r>
        <w:t>Yennevelt</w:t>
      </w:r>
      <w:proofErr w:type="spellEnd"/>
      <w:r>
        <w:t xml:space="preserve">? Then what do I do?” Don’t worry, you still have options. One is to host the ceremony in your home. That’s just what </w:t>
      </w:r>
      <w:proofErr w:type="spellStart"/>
      <w:r>
        <w:t>Hava</w:t>
      </w:r>
      <w:proofErr w:type="spellEnd"/>
      <w:r>
        <w:t xml:space="preserve"> ben Joseph and her husband in Claremore, Oklahoma, did. As a way of celebrating the traditional role a woman has in a Jewish home, they held their daughter </w:t>
      </w:r>
      <w:proofErr w:type="spellStart"/>
      <w:r>
        <w:t>Bokerah’s</w:t>
      </w:r>
      <w:proofErr w:type="spellEnd"/>
      <w:r>
        <w:t xml:space="preserve"> bat mitzvah at home, surrounded by family and friends.</w:t>
      </w:r>
    </w:p>
    <w:p w:rsidR="00C40742" w:rsidRDefault="00C40742" w:rsidP="00C40742"/>
    <w:p w:rsidR="00C40742" w:rsidRDefault="00C40742" w:rsidP="00C40742">
      <w:r>
        <w:t xml:space="preserve">Another option for you in </w:t>
      </w:r>
      <w:proofErr w:type="spellStart"/>
      <w:r>
        <w:t>Yennevelt</w:t>
      </w:r>
      <w:proofErr w:type="spellEnd"/>
      <w:r>
        <w:t xml:space="preserve"> is to host the service in your church’s building. Many churches are becoming more sensitive to cultural issues and more excited about the Jewish roots of their faith. If you talk to your pastor about the ceremony and what it means to you, you might find him not merely willing for you to use the building but also eager to help with the ceremony.</w:t>
      </w:r>
    </w:p>
    <w:p w:rsidR="00C40742" w:rsidRDefault="00C40742" w:rsidP="00C40742"/>
    <w:p w:rsidR="00C40742" w:rsidRDefault="00C40742" w:rsidP="00C40742">
      <w:r>
        <w:t xml:space="preserve">In any case, if you need to arrange for a bar mitzvah without the benefit of a messianic leader, you can order what you need through catalog houses. 6 Tell the salesperson your child’s birth date (or the date of the bar mitzvah service) and he will know what Torah and </w:t>
      </w:r>
      <w:proofErr w:type="spellStart"/>
      <w:r>
        <w:t>haftorah</w:t>
      </w:r>
      <w:proofErr w:type="spellEnd"/>
      <w:r>
        <w:t xml:space="preserve"> portion to send you. You might also choose to purchase a </w:t>
      </w:r>
      <w:proofErr w:type="spellStart"/>
      <w:r>
        <w:t>Tikkun</w:t>
      </w:r>
      <w:proofErr w:type="spellEnd"/>
      <w:r>
        <w:t>, a book containing the Torah in two versions: an easy to read version with vowels and, next to it, a reproduction of the more difficult text as it appears in the Torah scroll, without vowels. This enables the child to get the feel of reading from the Torah itself.</w:t>
      </w:r>
    </w:p>
    <w:p w:rsidR="00C40742" w:rsidRDefault="00C40742" w:rsidP="00C40742"/>
    <w:p w:rsidR="00C40742" w:rsidRDefault="00C40742" w:rsidP="00C40742">
      <w:r>
        <w:t>Of course, when you call a Jewish catalog house they’ll offer you everything from matchbooks with Stars of David and your child’s name embossed on them to plates with your child’s portrait in the middle (so you can know he’s eating well!). Don’t be swayed; have fun listening, then order what you need.</w:t>
      </w:r>
    </w:p>
    <w:p w:rsidR="00C40742" w:rsidRDefault="00C40742" w:rsidP="00C40742"/>
    <w:p w:rsidR="00C40742" w:rsidRDefault="00C40742" w:rsidP="00C40742">
      <w:r>
        <w:t>Remember that when it comes to training, Jewish history and culture also provide opportunities for spiritual insight and interaction. Look for creative ways of imparting lessons. A few suggestions are movies with Jewish themes, Jewish museums, old photo albums and excursions to places that were important to you as you were growing up. You might want to begin this special instruction six months or even a year ahead of time.</w:t>
      </w:r>
    </w:p>
    <w:p w:rsidR="00C40742" w:rsidRDefault="00C40742" w:rsidP="00C40742"/>
    <w:p w:rsidR="00C40742" w:rsidRDefault="00C40742" w:rsidP="00C40742">
      <w:r>
        <w:t xml:space="preserve">When it comes to the party, don’t underestimate the temptation to make a bigger production than necessary to impress (or keep up with) family and friends. We don’t prove how Jewish or how godly we are by partying harder! In planning the event, there are two articles I found helpful in a journal called </w:t>
      </w:r>
      <w:proofErr w:type="spellStart"/>
      <w:r>
        <w:t>Kesher</w:t>
      </w:r>
      <w:proofErr w:type="spellEnd"/>
      <w:r>
        <w:t>, a publication devoted to messianic Jewish issues. 7</w:t>
      </w:r>
    </w:p>
    <w:p w:rsidR="00C40742" w:rsidRDefault="00C40742" w:rsidP="00C40742"/>
    <w:p w:rsidR="00C40742" w:rsidRDefault="00C40742" w:rsidP="00C40742">
      <w:r>
        <w:t xml:space="preserve">In closing, the bar mitzvah says that being Jewish is important. A bar mitzvah says that we have not abandoned our heritage. Though our identity is first and foremost with our Messiah, we also continue to identify with our Jewish people who don’t yet know Him. There are times when the differences between us must be painfully clear. However, these life-cycle events are a time to remember and affirm that we are one people, am </w:t>
      </w:r>
      <w:proofErr w:type="spellStart"/>
      <w:r>
        <w:t>echad</w:t>
      </w:r>
      <w:proofErr w:type="spellEnd"/>
      <w:r>
        <w:t>. A bar mitzvah says to family and the broader Jewish community we still want to be one of you. The Apostle Paul wrote, “Are they Hebrews? So am I. Are they Israelites? So am I. Are they the seed of Abraham? So am I” (2 Corinthians 11:22).</w:t>
      </w:r>
    </w:p>
    <w:p w:rsidR="00C40742" w:rsidRDefault="00C40742" w:rsidP="00C40742"/>
    <w:p w:rsidR="00C40742" w:rsidRDefault="00C40742" w:rsidP="00C40742">
      <w:r>
        <w:t xml:space="preserve">This rite of passage is not merely a statement to the Jewish community. It is a statement to, and a statement from, our children. Speaking of spiritual matters, Paul wrote, “When I was a child, I spoke as a child, I understood as a child, I thought as a child; but when I became a man, I put away childish things” (1Corinthians 13:11). Our hope and prayer is that when our children reach bar mitzvah age they will be ready to assume this call to greater spiritual maturity. May our children truly grow in all ways to become the next generation who want to be known as Jews, and who want to follow the God of our ancestors and His Messiah, </w:t>
      </w:r>
      <w:proofErr w:type="spellStart"/>
      <w:r>
        <w:t>Yeshua</w:t>
      </w:r>
      <w:proofErr w:type="spellEnd"/>
      <w:r>
        <w:t>.</w:t>
      </w:r>
    </w:p>
    <w:p w:rsidR="00C40742" w:rsidRDefault="00C40742" w:rsidP="00C40742"/>
    <w:p w:rsidR="00C40742" w:rsidRDefault="00C40742" w:rsidP="00C40742">
      <w:r>
        <w:t>Lyrics from Marty Goetz’s song, “A Jew Born Anew,” from his tape More Than the Watchman</w:t>
      </w:r>
    </w:p>
    <w:p w:rsidR="00C40742" w:rsidRDefault="00C40742" w:rsidP="00C40742">
      <w:r>
        <w:t>In this article I write of bar mitzvah, a celebration for boys. However, I want to be clear that everything here may pertain as well to bat mitzvah, the more recent equivalent celebration for girls</w:t>
      </w:r>
    </w:p>
    <w:p w:rsidR="00C40742" w:rsidRDefault="00C40742" w:rsidP="00C40742">
      <w:r>
        <w:t>cf. Exodus 30:14; Leviticus 27:3; Numbers 1:2, 3; 14:28-32; 32:11</w:t>
      </w:r>
    </w:p>
    <w:p w:rsidR="00C40742" w:rsidRDefault="00C40742" w:rsidP="00C40742">
      <w:r>
        <w:t xml:space="preserve">In </w:t>
      </w:r>
      <w:proofErr w:type="spellStart"/>
      <w:r>
        <w:t>Pirke</w:t>
      </w:r>
      <w:proofErr w:type="spellEnd"/>
      <w:r>
        <w:t xml:space="preserve"> </w:t>
      </w:r>
      <w:proofErr w:type="spellStart"/>
      <w:r>
        <w:t>Avot</w:t>
      </w:r>
      <w:proofErr w:type="spellEnd"/>
      <w:r>
        <w:t xml:space="preserve"> (Ethics of the Fathers), we read that “five years is the age for the study of Scripture, ten for Mishnah, thirteen for becoming subject to commandments.”</w:t>
      </w:r>
    </w:p>
    <w:p w:rsidR="00C40742" w:rsidRDefault="00C40742" w:rsidP="00C40742">
      <w:r>
        <w:t xml:space="preserve">See previous footnote. In light of the fact that </w:t>
      </w:r>
      <w:proofErr w:type="spellStart"/>
      <w:r>
        <w:t>Pirke</w:t>
      </w:r>
      <w:proofErr w:type="spellEnd"/>
      <w:r>
        <w:t xml:space="preserve"> </w:t>
      </w:r>
      <w:proofErr w:type="spellStart"/>
      <w:r>
        <w:t>Avot</w:t>
      </w:r>
      <w:proofErr w:type="spellEnd"/>
      <w:r>
        <w:t xml:space="preserve"> includes a collection of sayings and traditions from this period, we can surmise that the tradition of bar mitzvah dates back at least this far</w:t>
      </w:r>
    </w:p>
    <w:p w:rsidR="00C40742" w:rsidRDefault="00C40742" w:rsidP="00C40742">
      <w:r>
        <w:t xml:space="preserve">Purple Pomegranate Productions, a division of Jews for Jesus, carries a full line of Judaica, including </w:t>
      </w:r>
      <w:proofErr w:type="spellStart"/>
      <w:r>
        <w:t>talesim</w:t>
      </w:r>
      <w:proofErr w:type="spellEnd"/>
      <w:r>
        <w:t>, kippot and Hebrew language programs. To get specific Torah portions and blessings chanted in Hebrew on a cassette tape, you can call (</w:t>
      </w:r>
      <w:proofErr w:type="spellStart"/>
      <w:r>
        <w:t>nonmessianic</w:t>
      </w:r>
      <w:proofErr w:type="spellEnd"/>
      <w:r>
        <w:t>) Judaica Occasions at (800) 336-2291</w:t>
      </w:r>
    </w:p>
    <w:p w:rsidR="00C40742" w:rsidRDefault="00C40742" w:rsidP="00C40742">
      <w:proofErr w:type="spellStart"/>
      <w:r>
        <w:t>Kesher</w:t>
      </w:r>
      <w:proofErr w:type="spellEnd"/>
      <w:r>
        <w:t xml:space="preserve"> is available by writing to 6304 Beltline Road, Dallas, TX 75240. The articles I’m referring to are “It Takes More Than a Day: Planning a Successful Bar/Bat Mitzvah Reception,” by Francine </w:t>
      </w:r>
      <w:proofErr w:type="spellStart"/>
      <w:r>
        <w:t>Amster</w:t>
      </w:r>
      <w:proofErr w:type="spellEnd"/>
      <w:r>
        <w:t>, a</w:t>
      </w:r>
    </w:p>
    <w:p w:rsidR="00C40742" w:rsidRDefault="00C40742" w:rsidP="00C40742">
      <w:pPr>
        <w:pStyle w:val="Heading1"/>
      </w:pPr>
      <w:proofErr w:type="spellStart"/>
      <w:r>
        <w:lastRenderedPageBreak/>
        <w:t>Nytimes</w:t>
      </w:r>
      <w:proofErr w:type="spellEnd"/>
      <w:r>
        <w:t xml:space="preserve"> blog</w:t>
      </w:r>
    </w:p>
    <w:p w:rsidR="00C40742" w:rsidRDefault="00C40742" w:rsidP="00C40742"/>
    <w:p w:rsidR="00C40742" w:rsidRDefault="00C40742" w:rsidP="00C40742">
      <w:r>
        <w:t>Just another nytimes.com Blogs weblog</w:t>
      </w:r>
    </w:p>
    <w:p w:rsidR="00C40742" w:rsidRDefault="00C40742" w:rsidP="00C40742">
      <w:r>
        <w:t xml:space="preserve"> s It Ever O.K. for Christian Kids to Have a Bar Mitzvah?</w:t>
      </w:r>
    </w:p>
    <w:p w:rsidR="00C40742" w:rsidRDefault="00C40742" w:rsidP="00C40742">
      <w:r>
        <w:t>BY MAUD NEWTON  MARCH 25, 2013 2:31 PM March 25, 2013 2:31 pm 7</w:t>
      </w:r>
    </w:p>
    <w:p w:rsidR="00C40742" w:rsidRDefault="00C40742" w:rsidP="00C40742">
      <w:r>
        <w:t>In this week’s Riff essay, Maud Newton writes about the popularity of traditional Jewish rituals among American evangelical Christians — specifically, but not limited to, holding bar mitzvahs for their kids. Here, in a bonus to Riff, Newton explains a bit of her own back story and provides further explanation of this curious, and controversial, phenomenon. Newton has previously written Riff essays on the lingering linguistic influence of David Foster Wallace and the best-selling book “Heaven Is Real.”</w:t>
      </w:r>
    </w:p>
    <w:p w:rsidR="00C40742" w:rsidRDefault="00C40742" w:rsidP="00C40742">
      <w:r>
        <w:t>When Pastors Brian and Tara Lewis started planning their son’s “Christian bar mitzvah” ceremony on TLC’s recent reality show “The Sisterhood,” I investigated and quickly discovered that they hadn’t invented the idea. In fact, it’s enough of a trend among Christian fundamentalists that there’s even a book devoted to it.</w:t>
      </w:r>
    </w:p>
    <w:p w:rsidR="00C40742" w:rsidRDefault="00C40742" w:rsidP="00C40742">
      <w:r>
        <w:t xml:space="preserve">You can see the </w:t>
      </w:r>
      <w:proofErr w:type="spellStart"/>
      <w:r>
        <w:t>Lewises</w:t>
      </w:r>
      <w:proofErr w:type="spellEnd"/>
      <w:r>
        <w:t>’ preparations in the clip above. The ceremony itself was broadcast on the show but hasn’t been posted online. Instead, here’s a photo of Joshua Ibanez’s Christian bar mitzvah, also mentioned in the article.</w:t>
      </w:r>
    </w:p>
    <w:p w:rsidR="00C40742" w:rsidRDefault="00C40742" w:rsidP="00C40742">
      <w:r>
        <w:t xml:space="preserve">I first became aware of Christian fundamentalists’ fascination with Judaism when I was a kid in the mid-1970s, after my mom read Hal Lindsey’s ‘‘Late, Great Planet Earth’’ and started following televangelists like Oral Roberts, Jimmy </w:t>
      </w:r>
      <w:proofErr w:type="spellStart"/>
      <w:r>
        <w:t>Swaggart</w:t>
      </w:r>
      <w:proofErr w:type="spellEnd"/>
      <w:r>
        <w:t xml:space="preserve"> and Jim and Tammy Faye Baker. We were suddenly very focused on Israel and Judaism, and there was a lot of discussion about whether Christians were obligated to observe the same traditions that Jesus did as a boy. My mother argued no, but others in her new circles reasoned differently.</w:t>
      </w:r>
    </w:p>
    <w:p w:rsidR="00C40742" w:rsidRDefault="00C40742" w:rsidP="00C40742">
      <w:r>
        <w:t>My friend Lindsay Robertson, a writer who grew up in Tallahassee, Fla., in the ’80s and ’90s and went to a speaking-in-tongues Christian church, has similar memories. Her family car, she told me, “had two bumper stickers on it: ‘Pray for Peace in Jerusalem’ and ‘Jesus Was Jewish.’ They were both written in that fake Hebrew font.” Her family held Seders and danced traditional Jewish dances, though she says she was too young to know whether they did any of this correctly.</w:t>
      </w:r>
    </w:p>
    <w:p w:rsidR="00C40742" w:rsidRDefault="00C40742" w:rsidP="00C40742">
      <w:r>
        <w:t xml:space="preserve">Erin </w:t>
      </w:r>
      <w:proofErr w:type="spellStart"/>
      <w:r>
        <w:t>Kissane</w:t>
      </w:r>
      <w:proofErr w:type="spellEnd"/>
      <w:r>
        <w:t xml:space="preserve">, another writer who has since left the church, moved with her family at age 9 into what she describes as “a religious compound/community/end-times </w:t>
      </w:r>
      <w:proofErr w:type="spellStart"/>
      <w:r>
        <w:t>minicult</w:t>
      </w:r>
      <w:proofErr w:type="spellEnd"/>
      <w:r>
        <w:t xml:space="preserve"> in the mountains above Boise for a year or so.” She recalls “small-church preachers whose shtick was pseudo-learned Pentecostal exegesis based on the tiny amount of Hebrew and Aramaic study they’d done in seminary.”</w:t>
      </w:r>
    </w:p>
    <w:p w:rsidR="00C40742" w:rsidRDefault="00C40742" w:rsidP="00C40742">
      <w:r>
        <w:t>Christian Passover Seders have been on the rise for many years. (You can see a tutorial, and bits of an actual Seder, in the clips below.) But the Christian bar mitzvah was a new one on me.</w:t>
      </w:r>
    </w:p>
    <w:p w:rsidR="00C40742" w:rsidRDefault="00C40742">
      <w:r>
        <w:br w:type="page"/>
      </w:r>
    </w:p>
    <w:p w:rsidR="00C40742" w:rsidRDefault="00C40742" w:rsidP="00C40742">
      <w:pPr>
        <w:pStyle w:val="Heading1"/>
      </w:pPr>
      <w:hyperlink r:id="rId10" w:history="1">
        <w:r w:rsidRPr="00F657F2">
          <w:rPr>
            <w:rStyle w:val="Hyperlink"/>
          </w:rPr>
          <w:t>https://www.huffingtonpost.com/rabbi-jason-miller/sisterhoods-christian-bar-mitzvah-can-jewish-ritual-be-borrowed_b_2455527.html</w:t>
        </w:r>
      </w:hyperlink>
    </w:p>
    <w:p w:rsidR="00C40742" w:rsidRDefault="00C40742" w:rsidP="00C40742"/>
    <w:p w:rsidR="00C40742" w:rsidRDefault="00C40742" w:rsidP="00C40742">
      <w:r>
        <w:t>The Sisterhood’s Christian Bar Mitzvah: Can Jewish Ritual Be Borrowed?</w:t>
      </w:r>
    </w:p>
    <w:p w:rsidR="00C40742" w:rsidRDefault="00C40742" w:rsidP="00C40742">
      <w:r>
        <w:t>By Rabbi Jason Miller</w:t>
      </w:r>
    </w:p>
    <w:p w:rsidR="00C40742" w:rsidRDefault="00C40742" w:rsidP="00C40742">
      <w:r>
        <w:t xml:space="preserve">My rabbinic networks have been abuzz about the second episode of a new reality TV show on TLC called “The Sisterhood.” I first learned of the controversial episode when someone tweeted the clip to me asking me what I thought. I then sent an article about the episode from The Christian Post to my colleagues in </w:t>
      </w:r>
      <w:proofErr w:type="spellStart"/>
      <w:r>
        <w:t>Clal’s</w:t>
      </w:r>
      <w:proofErr w:type="spellEnd"/>
      <w:r>
        <w:t xml:space="preserve"> Rabbis Without Borders program and an interesting discussion ensued.</w:t>
      </w:r>
    </w:p>
    <w:p w:rsidR="00C40742" w:rsidRDefault="00C40742" w:rsidP="00C40742">
      <w:r>
        <w:t>The new reality show features Texas couple Brian Lewis and his wife Tara and their children. The show premiered on New Year’s day. In the second episode, the family discusses their preparation for their son’s upcoming bar mitzvah. The couple’s 13-year-old son Trevor however isn’t Jewish and neither are his parents. In fact, Trevor’s father is a Christian pastor who was raised in a Jewish household before converting to Christianity before marriage.</w:t>
      </w:r>
    </w:p>
    <w:p w:rsidR="00C40742" w:rsidRDefault="00C40742" w:rsidP="00C40742">
      <w:r>
        <w:t>In the show Tara speaks directly to the camera, explaining, “To celebrate our Jewish heritage, we are throwing him a Bar Mitzvah. A Christian Bar Mitzvah.” Brian explains it as more than just a passing of age ceremony and more of a social event.</w:t>
      </w:r>
    </w:p>
    <w:p w:rsidR="00C40742" w:rsidRDefault="00C40742" w:rsidP="00C40742">
      <w:r>
        <w:t>The notion of a Christian boy celebrating a bar mitzvah was enough to irk many Jewish viewers, but the show ruffled even more feathers by using Jewish ritual items for the occasion. Pastor Brian reveals to his son the tallit that he will wear for his ceremony.</w:t>
      </w:r>
    </w:p>
    <w:p w:rsidR="00C40742" w:rsidRDefault="00C40742" w:rsidP="00C40742">
      <w:r>
        <w:t xml:space="preserve">This raises the question of whether Jewish people “own” such concepts as a bar mitzvah and traditionally Jewish ritual garb like a tallit. After all, the Jewish people were not the first people to create entering adulthood ceremonies or prayer shawls (those are likely borrowed from the ancient Egyptians). So, the episode actually encourages an interesting conversation about the </w:t>
      </w:r>
      <w:proofErr w:type="spellStart"/>
      <w:r>
        <w:t>kishke</w:t>
      </w:r>
      <w:proofErr w:type="spellEnd"/>
      <w:r>
        <w:t xml:space="preserve"> (gut) reaction to seeing a religious Christian family appropriating a Jewish life-cycle event and Jewish ritual items. Interestingly, some Jewish people even took exception with the cake prepared for Trevor’s bar mitzvah resembling a Torah scroll.</w:t>
      </w:r>
    </w:p>
    <w:p w:rsidR="00C40742" w:rsidRDefault="00C40742" w:rsidP="00C40742">
      <w:r>
        <w:t xml:space="preserve">I’ll get back to the Christian bar mitzvah, but two very recent events forced me to consider these issues as well. Sitting in a session on Tuesday morning at CES (the Consumer Electronics Show) in Las Vegas, a gentleman wearing </w:t>
      </w:r>
      <w:proofErr w:type="spellStart"/>
      <w:r>
        <w:t>tzitzit</w:t>
      </w:r>
      <w:proofErr w:type="spellEnd"/>
      <w:r>
        <w:t xml:space="preserve"> (a four cornered undergarment with ritual fringes hanging out) sat down next to me. I immediately noticed that he wasn’t wearing a kippah (yarmulke) although the four braided fringes complete with threads of blue were proudly dangling around his waist. It didn’t take me long to realize that he was a religious Christian and not Jewish. Eavesdropping on the conversation he was having with the woman on the other side of me, I heard him explain that he and his family live a devout Christian lifestyle in Texas in accordance with both the Old Testament and the New Testament.</w:t>
      </w:r>
    </w:p>
    <w:p w:rsidR="00C40742" w:rsidRDefault="00C40742" w:rsidP="00C40742"/>
    <w:p w:rsidR="00C40742" w:rsidRDefault="00C40742" w:rsidP="00C40742">
      <w:r>
        <w:lastRenderedPageBreak/>
        <w:t xml:space="preserve">The second event took place yesterday at CES when I visited with Bob Marley’s son Rohan at the House of Marley booth. House of Marley is a headphones company and part of the Marley family of brands including the Marley Mellow Mood drink that is owned by Bob Marley’s family and investors from the Detroit Jewish community, including Gary </w:t>
      </w:r>
      <w:proofErr w:type="spellStart"/>
      <w:r>
        <w:t>Shiffman</w:t>
      </w:r>
      <w:proofErr w:type="spellEnd"/>
      <w:r>
        <w:t xml:space="preserve"> and </w:t>
      </w:r>
      <w:proofErr w:type="spellStart"/>
      <w:r>
        <w:t>Alon</w:t>
      </w:r>
      <w:proofErr w:type="spellEnd"/>
      <w:r>
        <w:t xml:space="preserve"> Kaufman. Rohan, a former football player for the University of Miami and the Canadian Football League, proudly displays a gold Jewish star around his neck. When I asked him why he wears a Jewish star, I got a heartfelt 10-minute explanation of how his Rastafarian belief draws from both the Old Testament and the New Testament. He told me that the Jewish star is his way of reminding himself daily of the ethics of the Jewish biblical tradition and how that is the foundation of Christianity.</w:t>
      </w:r>
    </w:p>
    <w:p w:rsidR="00C40742" w:rsidRDefault="00C40742" w:rsidP="00C40742">
      <w:r>
        <w:t xml:space="preserve">While some would be uncomfortable with gentiles wearing </w:t>
      </w:r>
      <w:proofErr w:type="spellStart"/>
      <w:r>
        <w:t>tzitzit</w:t>
      </w:r>
      <w:proofErr w:type="spellEnd"/>
      <w:r>
        <w:t xml:space="preserve"> or a Jewish star necklace, my feeling is that we Jews don’t have the trademark on such things. Yes, they are inherently Jewish in our time and in our culture, but what is preventing someone else from adopting those items and connecting their own narrative to them. Who says that only Jews can get married under a </w:t>
      </w:r>
      <w:proofErr w:type="spellStart"/>
      <w:r>
        <w:t>chuppah</w:t>
      </w:r>
      <w:proofErr w:type="spellEnd"/>
      <w:r>
        <w:t xml:space="preserve"> or dance the hora at a wedding? Who says that a Christian boy with Jewish ancestry can’t have a ceremony on his 13th birthday called a bar mitzvah? It might make some Jews uncomfortable, but that gut reaction should lead to a conversation about why it elicits that response.</w:t>
      </w:r>
    </w:p>
    <w:p w:rsidR="00C40742" w:rsidRDefault="00C40742" w:rsidP="00C40742">
      <w:r>
        <w:t xml:space="preserve">My colleague, Rabbi Eliot </w:t>
      </w:r>
      <w:proofErr w:type="spellStart"/>
      <w:r>
        <w:t>Pearlson</w:t>
      </w:r>
      <w:proofErr w:type="spellEnd"/>
      <w:r>
        <w:t xml:space="preserve"> of Miami, provided me with some insightful links and images on such topics as specifically Christian </w:t>
      </w:r>
      <w:proofErr w:type="spellStart"/>
      <w:r>
        <w:t>tzitizit</w:t>
      </w:r>
      <w:proofErr w:type="spellEnd"/>
      <w:r>
        <w:t xml:space="preserve"> and tallit, Christian </w:t>
      </w:r>
      <w:proofErr w:type="spellStart"/>
      <w:r>
        <w:t>chuppas</w:t>
      </w:r>
      <w:proofErr w:type="spellEnd"/>
      <w:r>
        <w:t xml:space="preserve"> and </w:t>
      </w:r>
      <w:proofErr w:type="spellStart"/>
      <w:r>
        <w:t>ketubas</w:t>
      </w:r>
      <w:proofErr w:type="spellEnd"/>
      <w:r>
        <w:t xml:space="preserve"> (wedding contracts), South Koreans studying Talmud, and Christian bar and bat mitzvahs. We are living in interesting times, but religions have historically borrowed and appropriated different traditions and rituals from each other.</w:t>
      </w:r>
    </w:p>
    <w:p w:rsidR="00C40742" w:rsidRDefault="00C40742" w:rsidP="00C40742">
      <w:r>
        <w:t>Another one of my colleagues offered that he takes exception with non-Jews “picking up rituals they (and often we) don’t understand just because they look cool. I have far less of an issue with imitation/syncretism if the object being ‘borrowed’ has some understood meaning that results in others wanting to borrow it, rather than its aesthetic content. But that just begs the question — to be Rabbis Without Borders, if we know that religious syncretism is a way of life, do we now have an obligation to educate the non-Jewish public as well as our particular Jewish communities?”</w:t>
      </w:r>
    </w:p>
    <w:p w:rsidR="00C40742" w:rsidRDefault="00C40742" w:rsidP="00C40742">
      <w:r>
        <w:t>That comment reminded me of when I was a child and my father would let me borrow his tools. If you’re going to use my hammer, he would say, let me first show you how to use it correctly. But does borrowing something mean the borrower has to use it the same way the lender does? Shouldn’t everyone have the right to determine which religious rituals they want to use from other faiths and have the ability to put their own spin on them without criticism? As uncomfortable as that may make some of us, I think the answer is yes.</w:t>
      </w:r>
    </w:p>
    <w:p w:rsidR="00C40742" w:rsidRDefault="00C40742" w:rsidP="00C40742">
      <w:r>
        <w:t>The clip from the “A Christian Bar Mitzvah“ episode of The Sisterhood can be viewed on TLC’s website.</w:t>
      </w:r>
    </w:p>
    <w:p w:rsidR="00C40742" w:rsidRDefault="00C40742" w:rsidP="00C40742">
      <w:r>
        <w:t>Rabbi Jason Miller is an educator, entrepreneur and Rabbi Without Borders. He blogs at http://blog.rabbijason.com. Follow him on Facebook and Twitter.</w:t>
      </w:r>
    </w:p>
    <w:p w:rsidR="00C40742" w:rsidRDefault="00C40742">
      <w:r>
        <w:br w:type="page"/>
      </w:r>
    </w:p>
    <w:p w:rsidR="00C40742" w:rsidRDefault="00C40742" w:rsidP="00C40742">
      <w:pPr>
        <w:pStyle w:val="Heading1"/>
      </w:pPr>
      <w:hyperlink r:id="rId11" w:history="1">
        <w:r w:rsidRPr="00F657F2">
          <w:rPr>
            <w:rStyle w:val="Hyperlink"/>
          </w:rPr>
          <w:t>http://religionnews.com/2017/03/12/jews-muslims-islam/</w:t>
        </w:r>
      </w:hyperlink>
    </w:p>
    <w:p w:rsidR="00C40742" w:rsidRDefault="00C40742" w:rsidP="00C40742"/>
    <w:p w:rsidR="00C40742" w:rsidRDefault="00C40742" w:rsidP="00C40742">
      <w:r>
        <w:t>OPINION</w:t>
      </w:r>
    </w:p>
    <w:p w:rsidR="00C40742" w:rsidRDefault="00C40742" w:rsidP="00C40742">
      <w:r>
        <w:t>Jews, Muslims and holy envy</w:t>
      </w:r>
    </w:p>
    <w:p w:rsidR="00C40742" w:rsidRDefault="00C40742" w:rsidP="00C40742">
      <w:r>
        <w:t xml:space="preserve">By Jeffrey </w:t>
      </w:r>
      <w:proofErr w:type="spellStart"/>
      <w:r>
        <w:t>Salkin</w:t>
      </w:r>
      <w:proofErr w:type="spellEnd"/>
      <w:r>
        <w:t xml:space="preserve"> | March 12, 2017</w:t>
      </w:r>
    </w:p>
    <w:p w:rsidR="00C40742" w:rsidRDefault="00C40742" w:rsidP="00C40742">
      <w:r>
        <w:t xml:space="preserve"> </w:t>
      </w:r>
      <w:r>
        <w:t>(RNS) “Tell me again about this bar mitzvah thing.”</w:t>
      </w:r>
    </w:p>
    <w:p w:rsidR="00C40742" w:rsidRDefault="00C40742" w:rsidP="00C40742">
      <w:r>
        <w:t xml:space="preserve">Those were the words of Shaikh </w:t>
      </w:r>
      <w:proofErr w:type="spellStart"/>
      <w:r>
        <w:t>Shafayat</w:t>
      </w:r>
      <w:proofErr w:type="spellEnd"/>
      <w:r>
        <w:t xml:space="preserve"> Mohamed, the leader of the </w:t>
      </w:r>
      <w:proofErr w:type="spellStart"/>
      <w:r>
        <w:t>Darul</w:t>
      </w:r>
      <w:proofErr w:type="spellEnd"/>
      <w:r>
        <w:t xml:space="preserve"> </w:t>
      </w:r>
      <w:proofErr w:type="spellStart"/>
      <w:r>
        <w:t>Uloom</w:t>
      </w:r>
      <w:proofErr w:type="spellEnd"/>
      <w:r>
        <w:t xml:space="preserve"> Institute in Pembroke Pines, Fla.</w:t>
      </w:r>
    </w:p>
    <w:p w:rsidR="00C40742" w:rsidRDefault="00C40742" w:rsidP="00C40742">
      <w:r>
        <w:t xml:space="preserve">He and 10 of his young people were sitting in my study in Temple </w:t>
      </w:r>
      <w:proofErr w:type="spellStart"/>
      <w:r>
        <w:t>Solel</w:t>
      </w:r>
      <w:proofErr w:type="spellEnd"/>
      <w:r>
        <w:t xml:space="preserve"> in Hollywood, Fla. – along with 10 of our Jewish young people.</w:t>
      </w:r>
    </w:p>
    <w:p w:rsidR="00C40742" w:rsidRDefault="00C40742" w:rsidP="00C40742">
      <w:r>
        <w:t xml:space="preserve">We were spending the evening together — studying and eating and talking — about how we want to combat fear. We knew that there is only one way to do that – and that is to combat ignorance. </w:t>
      </w:r>
    </w:p>
    <w:p w:rsidR="00C40742" w:rsidRDefault="00C40742" w:rsidP="00C40742">
      <w:r>
        <w:t>I started with a prayer – “May God/Allah bless this conversation, in which our cousin faiths, descendants of Abraham through Isaac and Ishmael, would come to learn about each other’s lives, faiths and cultures.”</w:t>
      </w:r>
    </w:p>
    <w:p w:rsidR="00C40742" w:rsidRDefault="00C40742" w:rsidP="00C40742">
      <w:r>
        <w:t>We opened our hearts to each other: about spirituality, the role of religious law in our lives, the role of gender, our twin struggles with modernity, and fundamentalism.</w:t>
      </w:r>
    </w:p>
    <w:p w:rsidR="00C40742" w:rsidRDefault="00C40742" w:rsidP="00C40742">
      <w:r>
        <w:t>We talked about the chains of tradition – “</w:t>
      </w:r>
      <w:proofErr w:type="spellStart"/>
      <w:r>
        <w:t>shalshelet</w:t>
      </w:r>
      <w:proofErr w:type="spellEnd"/>
      <w:r>
        <w:t xml:space="preserve"> ha-kabbalah,” and the Muslim “</w:t>
      </w:r>
      <w:proofErr w:type="spellStart"/>
      <w:r>
        <w:t>silsila</w:t>
      </w:r>
      <w:proofErr w:type="spellEnd"/>
      <w:r>
        <w:t>” – that bind each of us to the past and to the future.</w:t>
      </w:r>
    </w:p>
    <w:p w:rsidR="00C40742" w:rsidRDefault="00C40742" w:rsidP="00C40742">
      <w:r>
        <w:t>When we encounter the other, it sharpens our own identity.</w:t>
      </w:r>
    </w:p>
    <w:p w:rsidR="00C40742" w:rsidRDefault="00C40742" w:rsidP="00C40742">
      <w:r>
        <w:t>Our young Jews are unambiguous in their connection to the Jewish people. One young woman said: “I hope to marry a Jewish person. I want Judaism to continue. We lost too many people in the Holocaust. We need more Jews.”</w:t>
      </w:r>
    </w:p>
    <w:p w:rsidR="00C40742" w:rsidRDefault="00C40742" w:rsidP="00C40742">
      <w:r>
        <w:t>Our new Muslim friends nodded. They expect to marry Muslims. They, too, want Islam – an Islam that will successfully interact with modernity – to continue and flourish. They, too, are afraid of ISIS.</w:t>
      </w:r>
    </w:p>
    <w:p w:rsidR="00C40742" w:rsidRDefault="00C40742" w:rsidP="00C40742">
      <w:r>
        <w:t>They have seen the many compromises with tradition that American Jews have made, and they neither like it, nor envy it.</w:t>
      </w:r>
    </w:p>
    <w:p w:rsidR="00C40742" w:rsidRDefault="00C40742" w:rsidP="00C40742">
      <w:r>
        <w:t>But where is our holy envy: What, in the faith and culture of the other, do you most admire and covet?</w:t>
      </w:r>
    </w:p>
    <w:p w:rsidR="00C40742" w:rsidRDefault="00C40742" w:rsidP="00C40742">
      <w:r>
        <w:t>Our kids craved the certainty of their new Muslim friends, the sense that Muslim culture offers a sacred order to life – an order that they know Judaism also has, but they have not yet fully accessed.</w:t>
      </w:r>
    </w:p>
    <w:p w:rsidR="00C40742" w:rsidRDefault="00C40742" w:rsidP="00C40742">
      <w:r>
        <w:t>And what did the Muslims crave in Judaism?</w:t>
      </w:r>
    </w:p>
    <w:p w:rsidR="00C40742" w:rsidRDefault="00C40742" w:rsidP="00C40742">
      <w:r>
        <w:t>Bar and bat mitzvah.</w:t>
      </w:r>
    </w:p>
    <w:p w:rsidR="00C40742" w:rsidRDefault="00C40742" w:rsidP="00C40742"/>
    <w:p w:rsidR="00C40742" w:rsidRDefault="00C40742" w:rsidP="00C40742">
      <w:r>
        <w:t>Islam knows of serious life change at puberty. During the teen years, for example, Muslim girls can make the choice to wear the hijab.</w:t>
      </w:r>
    </w:p>
    <w:p w:rsidR="00C40742" w:rsidRDefault="00C40742" w:rsidP="00C40742">
      <w:r>
        <w:t>But, they lack any kind of ceremonial way of marking that passage, and that is what they want.</w:t>
      </w:r>
    </w:p>
    <w:p w:rsidR="00C40742" w:rsidRDefault="00C40742" w:rsidP="00C40742">
      <w:r>
        <w:t>Their longing reminds me of other American groups that have taken the imagined success of bar and bat mitzvah, and have decided to adopt it for their own use.</w:t>
      </w:r>
    </w:p>
    <w:p w:rsidR="00C40742" w:rsidRDefault="00C40742" w:rsidP="00C40742">
      <w:r>
        <w:t>Some Episcopalian churches have created Rite 13, a group ceremony for 13-year-olds (that they got from Jewish confirmation, which Jews, in turn, got from German Lutherans).</w:t>
      </w:r>
    </w:p>
    <w:p w:rsidR="00C40742" w:rsidRDefault="00C40742" w:rsidP="00C40742">
      <w:r>
        <w:t>Why shouldn’t contemporary Muslims “take” bar and bat mitzvah? Quite often, in the shared history of Jews and Muslims, ideas and customs, literary motifs and longings have flowed back and forth between our peoples.</w:t>
      </w:r>
    </w:p>
    <w:p w:rsidR="00C40742" w:rsidRDefault="00C40742" w:rsidP="00C40742">
      <w:r>
        <w:t>Our Muslim guests did not know that the great Maimonides learned his philosophical moves from Muslim theologians.</w:t>
      </w:r>
    </w:p>
    <w:p w:rsidR="00C40742" w:rsidRDefault="00C40742" w:rsidP="00C40742">
      <w:r>
        <w:t>Our young people did not know that the great Jewish poets of medieval Spain were jamming on themes that they got from Muslim poets, that Jewish mystics knew about the great Sufi poet, Rumi, and vice versa.</w:t>
      </w:r>
    </w:p>
    <w:p w:rsidR="00C40742" w:rsidRDefault="00C40742" w:rsidP="00C40742">
      <w:r>
        <w:t>Judaism and Islam have more in common with each other, in terms of our life rhythms and structures, than either has in common with Christianity.</w:t>
      </w:r>
    </w:p>
    <w:p w:rsidR="00C40742" w:rsidRDefault="00C40742" w:rsidP="00C40742">
      <w:r>
        <w:t>In that sense, we are common strangers in a strange land, trying to maintain our traditions, lest they be washed away in the great American assimilation machine.</w:t>
      </w:r>
    </w:p>
    <w:p w:rsidR="00C40742" w:rsidRDefault="00C40742" w:rsidP="00C40742">
      <w:r>
        <w:t xml:space="preserve">The evening was getting long, and we were all getting hungry. We knew that there was much unfinished business that would take us beyond </w:t>
      </w:r>
      <w:proofErr w:type="spellStart"/>
      <w:r>
        <w:t>kumbaya</w:t>
      </w:r>
      <w:proofErr w:type="spellEnd"/>
      <w:r>
        <w:t>. That would have to wait until next time.</w:t>
      </w:r>
    </w:p>
    <w:p w:rsidR="00C40742" w:rsidRDefault="00C40742" w:rsidP="00C40742">
      <w:r>
        <w:t>But, before we could eat dinner, our Muslim friends made a small request. They had to pray the evening prayer.</w:t>
      </w:r>
    </w:p>
    <w:p w:rsidR="00C40742" w:rsidRDefault="00C40742" w:rsidP="00C40742">
      <w:r>
        <w:t>That was my turn to become envious: How can liberal Jews retrieve that kind of prayer devotion?</w:t>
      </w:r>
    </w:p>
    <w:p w:rsidR="00C40742" w:rsidRDefault="00C40742" w:rsidP="00C40742">
      <w:r>
        <w:t>Was there a place where they could pray?</w:t>
      </w:r>
    </w:p>
    <w:p w:rsidR="00C40742" w:rsidRDefault="00C40742" w:rsidP="00C40742">
      <w:r>
        <w:t>Without hesitation, one of our young people suggested: “How about our sanctuary?”</w:t>
      </w:r>
    </w:p>
    <w:p w:rsidR="00C40742" w:rsidRDefault="00C40742" w:rsidP="00C40742">
      <w:r>
        <w:t xml:space="preserve">And so, 10 Muslims kneeled in Temple </w:t>
      </w:r>
      <w:proofErr w:type="spellStart"/>
      <w:r>
        <w:t>Solel’s</w:t>
      </w:r>
      <w:proofErr w:type="spellEnd"/>
      <w:r>
        <w:t xml:space="preserve"> sanctuary. Rarely has its carpeting hosted such fervent prayer.</w:t>
      </w:r>
    </w:p>
    <w:p w:rsidR="00C40742" w:rsidRDefault="00C40742" w:rsidP="00C40742">
      <w:r>
        <w:t>Ours was an act of sacred hospitality.</w:t>
      </w:r>
    </w:p>
    <w:p w:rsidR="00C40742" w:rsidRDefault="00C40742" w:rsidP="00C40742">
      <w:r>
        <w:t xml:space="preserve">It was the kind of hospitality that our joint ancestor, Abraham (of whom Muslims say: peace be upon him – the exact translation of </w:t>
      </w:r>
      <w:proofErr w:type="spellStart"/>
      <w:r>
        <w:t>alav</w:t>
      </w:r>
      <w:proofErr w:type="spellEnd"/>
      <w:r>
        <w:t xml:space="preserve"> ha-shalom), demonstrated in the wilderness of his time. The ancient legends say his tent was open on all four sides, so as to be able to both see and welcome parched and hungry strangers into his tent.</w:t>
      </w:r>
    </w:p>
    <w:p w:rsidR="00C40742" w:rsidRDefault="00C40742" w:rsidP="00C40742"/>
    <w:p w:rsidR="00C40742" w:rsidRDefault="00C40742" w:rsidP="00C40742">
      <w:r>
        <w:t>So, from the supernal Garden of Eden, Abraham was smiling.</w:t>
      </w:r>
    </w:p>
    <w:p w:rsidR="00C40742" w:rsidRDefault="00C40742" w:rsidP="00C40742">
      <w:r>
        <w:t>And so was God/Allah.</w:t>
      </w:r>
    </w:p>
    <w:p w:rsidR="00C40742" w:rsidRDefault="00C40742" w:rsidP="00C40742">
      <w:r>
        <w:t xml:space="preserve">(Rabbi Jeffrey K. </w:t>
      </w:r>
      <w:proofErr w:type="spellStart"/>
      <w:r>
        <w:t>Salkin</w:t>
      </w:r>
      <w:proofErr w:type="spellEnd"/>
      <w:r>
        <w:t xml:space="preserve"> is the spiritual leader of Temple </w:t>
      </w:r>
      <w:proofErr w:type="spellStart"/>
      <w:r>
        <w:t>Solel</w:t>
      </w:r>
      <w:proofErr w:type="spellEnd"/>
      <w:r>
        <w:t xml:space="preserve"> in Hollywood, Fla. He writes the Martini Judaism column for RNS)</w:t>
      </w:r>
    </w:p>
    <w:p w:rsidR="00C40742" w:rsidRPr="00C40742" w:rsidRDefault="00C40742" w:rsidP="00C40742">
      <w:bookmarkStart w:id="0" w:name="_GoBack"/>
      <w:bookmarkEnd w:id="0"/>
      <w:r>
        <w:t>RNS columns are direct-published opinion pieces. They are not always edited and reflect the views only of the author.</w:t>
      </w:r>
    </w:p>
    <w:sectPr w:rsidR="00C40742" w:rsidRPr="00C40742">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6AD5" w:rsidRDefault="00FC6AD5" w:rsidP="00F52446">
      <w:pPr>
        <w:spacing w:after="0" w:line="240" w:lineRule="auto"/>
      </w:pPr>
      <w:r>
        <w:separator/>
      </w:r>
    </w:p>
  </w:endnote>
  <w:endnote w:type="continuationSeparator" w:id="0">
    <w:p w:rsidR="00FC6AD5" w:rsidRDefault="00FC6AD5" w:rsidP="00F524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709543"/>
      <w:docPartObj>
        <w:docPartGallery w:val="Page Numbers (Bottom of Page)"/>
        <w:docPartUnique/>
      </w:docPartObj>
    </w:sdtPr>
    <w:sdtEndPr>
      <w:rPr>
        <w:noProof/>
      </w:rPr>
    </w:sdtEndPr>
    <w:sdtContent>
      <w:p w:rsidR="00586667" w:rsidRDefault="00586667">
        <w:pPr>
          <w:pStyle w:val="Footer"/>
          <w:jc w:val="right"/>
        </w:pPr>
        <w:r>
          <w:fldChar w:fldCharType="begin"/>
        </w:r>
        <w:r>
          <w:instrText xml:space="preserve"> PAGE   \* MERGEFORMAT </w:instrText>
        </w:r>
        <w:r>
          <w:fldChar w:fldCharType="separate"/>
        </w:r>
        <w:r w:rsidR="000C5009">
          <w:rPr>
            <w:noProof/>
          </w:rPr>
          <w:t>13</w:t>
        </w:r>
        <w:r>
          <w:rPr>
            <w:noProof/>
          </w:rPr>
          <w:fldChar w:fldCharType="end"/>
        </w:r>
      </w:p>
    </w:sdtContent>
  </w:sdt>
  <w:p w:rsidR="00586667" w:rsidRDefault="0058666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6AD5" w:rsidRDefault="00FC6AD5" w:rsidP="00F52446">
      <w:pPr>
        <w:spacing w:after="0" w:line="240" w:lineRule="auto"/>
      </w:pPr>
      <w:r>
        <w:separator/>
      </w:r>
    </w:p>
  </w:footnote>
  <w:footnote w:type="continuationSeparator" w:id="0">
    <w:p w:rsidR="00FC6AD5" w:rsidRDefault="00FC6AD5" w:rsidP="00F524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1594" w:rsidRPr="00543153" w:rsidRDefault="003B105E" w:rsidP="00471594">
    <w:pPr>
      <w:pStyle w:val="Header"/>
      <w:jc w:val="right"/>
      <w:rPr>
        <w:i/>
      </w:rPr>
    </w:pPr>
    <w:r>
      <w:rPr>
        <w:i/>
        <w:noProof/>
      </w:rPr>
      <w:drawing>
        <wp:anchor distT="0" distB="0" distL="114300" distR="114300" simplePos="0" relativeHeight="251658240" behindDoc="1" locked="0" layoutInCell="1" allowOverlap="1">
          <wp:simplePos x="0" y="0"/>
          <wp:positionH relativeFrom="column">
            <wp:posOffset>-200025</wp:posOffset>
          </wp:positionH>
          <wp:positionV relativeFrom="paragraph">
            <wp:posOffset>-200025</wp:posOffset>
          </wp:positionV>
          <wp:extent cx="1642745" cy="796801"/>
          <wp:effectExtent l="0" t="0" r="0" b="381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b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42745" cy="796801"/>
                  </a:xfrm>
                  <a:prstGeom prst="rect">
                    <a:avLst/>
                  </a:prstGeom>
                </pic:spPr>
              </pic:pic>
            </a:graphicData>
          </a:graphic>
          <wp14:sizeRelV relativeFrom="margin">
            <wp14:pctHeight>0</wp14:pctHeight>
          </wp14:sizeRelV>
        </wp:anchor>
      </w:drawing>
    </w:r>
    <w:r w:rsidR="00471594" w:rsidRPr="00543153">
      <w:rPr>
        <w:i/>
      </w:rPr>
      <w:t>Pittsburgh, PA 15217</w:t>
    </w:r>
  </w:p>
  <w:p w:rsidR="00471594" w:rsidRPr="00543153" w:rsidRDefault="003B105E" w:rsidP="003B105E">
    <w:pPr>
      <w:pStyle w:val="Header"/>
      <w:tabs>
        <w:tab w:val="left" w:pos="5715"/>
      </w:tabs>
      <w:rPr>
        <w:i/>
      </w:rPr>
    </w:pPr>
    <w:r>
      <w:rPr>
        <w:i/>
      </w:rPr>
      <w:tab/>
    </w:r>
    <w:r>
      <w:rPr>
        <w:i/>
      </w:rPr>
      <w:tab/>
    </w:r>
    <w:r>
      <w:rPr>
        <w:i/>
      </w:rPr>
      <w:tab/>
    </w:r>
    <w:r w:rsidR="00543153" w:rsidRPr="00543153">
      <w:rPr>
        <w:i/>
      </w:rPr>
      <w:t>412-421-2288</w:t>
    </w:r>
  </w:p>
  <w:p w:rsidR="00410439" w:rsidRDefault="00410439" w:rsidP="00471594">
    <w:pPr>
      <w:pStyle w:val="Header"/>
      <w:jc w:val="right"/>
    </w:pPr>
  </w:p>
  <w:p w:rsidR="00384510" w:rsidRDefault="00384510" w:rsidP="00471594">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686436"/>
    <w:multiLevelType w:val="hybridMultilevel"/>
    <w:tmpl w:val="8458BA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685F4C6D"/>
    <w:multiLevelType w:val="hybridMultilevel"/>
    <w:tmpl w:val="80DAB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4510"/>
    <w:rsid w:val="000C5009"/>
    <w:rsid w:val="001147CF"/>
    <w:rsid w:val="00225E74"/>
    <w:rsid w:val="00282D7C"/>
    <w:rsid w:val="002A5C5D"/>
    <w:rsid w:val="0036446A"/>
    <w:rsid w:val="00384510"/>
    <w:rsid w:val="003B105E"/>
    <w:rsid w:val="00410439"/>
    <w:rsid w:val="00471594"/>
    <w:rsid w:val="00515830"/>
    <w:rsid w:val="00543153"/>
    <w:rsid w:val="00580D8E"/>
    <w:rsid w:val="00586667"/>
    <w:rsid w:val="00801DF7"/>
    <w:rsid w:val="00802215"/>
    <w:rsid w:val="008053C3"/>
    <w:rsid w:val="008A5540"/>
    <w:rsid w:val="00982536"/>
    <w:rsid w:val="00A30535"/>
    <w:rsid w:val="00A5407A"/>
    <w:rsid w:val="00C40742"/>
    <w:rsid w:val="00CE7E28"/>
    <w:rsid w:val="00D87FB0"/>
    <w:rsid w:val="00DC2319"/>
    <w:rsid w:val="00E24280"/>
    <w:rsid w:val="00E7044E"/>
    <w:rsid w:val="00F52446"/>
    <w:rsid w:val="00FC6AD5"/>
    <w:rsid w:val="00FD2668"/>
    <w:rsid w:val="00FF45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C0DD3DF-5E2C-46AB-9119-19158AD7E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2668"/>
  </w:style>
  <w:style w:type="paragraph" w:styleId="Heading1">
    <w:name w:val="heading 1"/>
    <w:basedOn w:val="Normal"/>
    <w:next w:val="Normal"/>
    <w:link w:val="Heading1Char"/>
    <w:uiPriority w:val="9"/>
    <w:qFormat/>
    <w:rsid w:val="00384510"/>
    <w:pPr>
      <w:keepNext/>
      <w:keepLines/>
      <w:pBdr>
        <w:top w:val="single" w:sz="4" w:space="1" w:color="auto"/>
      </w:pBdr>
      <w:spacing w:before="240" w:after="0"/>
      <w:outlineLvl w:val="0"/>
    </w:pPr>
    <w:rPr>
      <w:rFonts w:asciiTheme="majorHAnsi" w:eastAsiaTheme="majorEastAsia" w:hAnsiTheme="majorHAnsi" w:cstheme="majorBidi"/>
      <w:i/>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5244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524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2446"/>
  </w:style>
  <w:style w:type="paragraph" w:styleId="Footer">
    <w:name w:val="footer"/>
    <w:basedOn w:val="Normal"/>
    <w:link w:val="FooterChar"/>
    <w:uiPriority w:val="99"/>
    <w:unhideWhenUsed/>
    <w:rsid w:val="00F524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2446"/>
  </w:style>
  <w:style w:type="paragraph" w:styleId="NoSpacing">
    <w:name w:val="No Spacing"/>
    <w:uiPriority w:val="1"/>
    <w:qFormat/>
    <w:rsid w:val="008053C3"/>
    <w:pPr>
      <w:spacing w:after="0" w:line="240" w:lineRule="auto"/>
    </w:pPr>
  </w:style>
  <w:style w:type="paragraph" w:styleId="ListParagraph">
    <w:name w:val="List Paragraph"/>
    <w:basedOn w:val="Normal"/>
    <w:uiPriority w:val="34"/>
    <w:qFormat/>
    <w:rsid w:val="00410439"/>
    <w:pPr>
      <w:ind w:left="720"/>
      <w:contextualSpacing/>
    </w:pPr>
  </w:style>
  <w:style w:type="character" w:styleId="Hyperlink">
    <w:name w:val="Hyperlink"/>
    <w:uiPriority w:val="99"/>
    <w:unhideWhenUsed/>
    <w:rsid w:val="003B105E"/>
    <w:rPr>
      <w:color w:val="3366CC"/>
      <w:u w:val="single"/>
    </w:rPr>
  </w:style>
  <w:style w:type="character" w:customStyle="1" w:styleId="Heading1Char">
    <w:name w:val="Heading 1 Char"/>
    <w:basedOn w:val="DefaultParagraphFont"/>
    <w:link w:val="Heading1"/>
    <w:uiPriority w:val="9"/>
    <w:rsid w:val="00384510"/>
    <w:rPr>
      <w:rFonts w:asciiTheme="majorHAnsi" w:eastAsiaTheme="majorEastAsia" w:hAnsiTheme="majorHAnsi" w:cstheme="majorBidi"/>
      <w:i/>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6590933">
      <w:bodyDiv w:val="1"/>
      <w:marLeft w:val="0"/>
      <w:marRight w:val="0"/>
      <w:marTop w:val="0"/>
      <w:marBottom w:val="0"/>
      <w:divBdr>
        <w:top w:val="none" w:sz="0" w:space="0" w:color="auto"/>
        <w:left w:val="none" w:sz="0" w:space="0" w:color="auto"/>
        <w:bottom w:val="none" w:sz="0" w:space="0" w:color="auto"/>
        <w:right w:val="none" w:sz="0" w:space="0" w:color="auto"/>
      </w:divBdr>
      <w:divsChild>
        <w:div w:id="1869444322">
          <w:marLeft w:val="0"/>
          <w:marRight w:val="0"/>
          <w:marTop w:val="0"/>
          <w:marBottom w:val="0"/>
          <w:divBdr>
            <w:top w:val="none" w:sz="0" w:space="0" w:color="auto"/>
            <w:left w:val="none" w:sz="0" w:space="0" w:color="auto"/>
            <w:bottom w:val="none" w:sz="0" w:space="0" w:color="auto"/>
            <w:right w:val="none" w:sz="0" w:space="0" w:color="auto"/>
          </w:divBdr>
        </w:div>
        <w:div w:id="483619207">
          <w:marLeft w:val="0"/>
          <w:marRight w:val="0"/>
          <w:marTop w:val="0"/>
          <w:marBottom w:val="0"/>
          <w:divBdr>
            <w:top w:val="none" w:sz="0" w:space="0" w:color="auto"/>
            <w:left w:val="none" w:sz="0" w:space="0" w:color="auto"/>
            <w:bottom w:val="none" w:sz="0" w:space="0" w:color="auto"/>
            <w:right w:val="none" w:sz="0" w:space="0" w:color="auto"/>
          </w:divBdr>
        </w:div>
        <w:div w:id="1704135084">
          <w:marLeft w:val="0"/>
          <w:marRight w:val="0"/>
          <w:marTop w:val="0"/>
          <w:marBottom w:val="0"/>
          <w:divBdr>
            <w:top w:val="none" w:sz="0" w:space="0" w:color="auto"/>
            <w:left w:val="none" w:sz="0" w:space="0" w:color="auto"/>
            <w:bottom w:val="none" w:sz="0" w:space="0" w:color="auto"/>
            <w:right w:val="none" w:sz="0" w:space="0" w:color="auto"/>
          </w:divBdr>
        </w:div>
        <w:div w:id="190925415">
          <w:marLeft w:val="0"/>
          <w:marRight w:val="0"/>
          <w:marTop w:val="0"/>
          <w:marBottom w:val="0"/>
          <w:divBdr>
            <w:top w:val="none" w:sz="0" w:space="0" w:color="auto"/>
            <w:left w:val="none" w:sz="0" w:space="0" w:color="auto"/>
            <w:bottom w:val="none" w:sz="0" w:space="0" w:color="auto"/>
            <w:right w:val="none" w:sz="0" w:space="0" w:color="auto"/>
          </w:divBdr>
        </w:div>
        <w:div w:id="1560752260">
          <w:marLeft w:val="0"/>
          <w:marRight w:val="0"/>
          <w:marTop w:val="0"/>
          <w:marBottom w:val="0"/>
          <w:divBdr>
            <w:top w:val="none" w:sz="0" w:space="0" w:color="auto"/>
            <w:left w:val="none" w:sz="0" w:space="0" w:color="auto"/>
            <w:bottom w:val="none" w:sz="0" w:space="0" w:color="auto"/>
            <w:right w:val="none" w:sz="0" w:space="0" w:color="auto"/>
          </w:divBdr>
        </w:div>
        <w:div w:id="1374187962">
          <w:marLeft w:val="0"/>
          <w:marRight w:val="0"/>
          <w:marTop w:val="0"/>
          <w:marBottom w:val="0"/>
          <w:divBdr>
            <w:top w:val="none" w:sz="0" w:space="0" w:color="auto"/>
            <w:left w:val="none" w:sz="0" w:space="0" w:color="auto"/>
            <w:bottom w:val="none" w:sz="0" w:space="0" w:color="auto"/>
            <w:right w:val="none" w:sz="0" w:space="0" w:color="auto"/>
          </w:divBdr>
        </w:div>
        <w:div w:id="166527761">
          <w:marLeft w:val="0"/>
          <w:marRight w:val="0"/>
          <w:marTop w:val="0"/>
          <w:marBottom w:val="0"/>
          <w:divBdr>
            <w:top w:val="none" w:sz="0" w:space="0" w:color="auto"/>
            <w:left w:val="none" w:sz="0" w:space="0" w:color="auto"/>
            <w:bottom w:val="none" w:sz="0" w:space="0" w:color="auto"/>
            <w:right w:val="none" w:sz="0" w:space="0" w:color="auto"/>
          </w:divBdr>
        </w:div>
        <w:div w:id="889266211">
          <w:marLeft w:val="0"/>
          <w:marRight w:val="0"/>
          <w:marTop w:val="0"/>
          <w:marBottom w:val="0"/>
          <w:divBdr>
            <w:top w:val="none" w:sz="0" w:space="0" w:color="auto"/>
            <w:left w:val="none" w:sz="0" w:space="0" w:color="auto"/>
            <w:bottom w:val="none" w:sz="0" w:space="0" w:color="auto"/>
            <w:right w:val="none" w:sz="0" w:space="0" w:color="auto"/>
          </w:divBdr>
        </w:div>
        <w:div w:id="2027095880">
          <w:marLeft w:val="0"/>
          <w:marRight w:val="0"/>
          <w:marTop w:val="0"/>
          <w:marBottom w:val="0"/>
          <w:divBdr>
            <w:top w:val="none" w:sz="0" w:space="0" w:color="auto"/>
            <w:left w:val="none" w:sz="0" w:space="0" w:color="auto"/>
            <w:bottom w:val="none" w:sz="0" w:space="0" w:color="auto"/>
            <w:right w:val="none" w:sz="0" w:space="0" w:color="auto"/>
          </w:divBdr>
        </w:div>
      </w:divsChild>
    </w:div>
    <w:div w:id="1684087644">
      <w:bodyDiv w:val="1"/>
      <w:marLeft w:val="0"/>
      <w:marRight w:val="0"/>
      <w:marTop w:val="0"/>
      <w:marBottom w:val="0"/>
      <w:divBdr>
        <w:top w:val="none" w:sz="0" w:space="0" w:color="auto"/>
        <w:left w:val="none" w:sz="0" w:space="0" w:color="auto"/>
        <w:bottom w:val="none" w:sz="0" w:space="0" w:color="auto"/>
        <w:right w:val="none" w:sz="0" w:space="0" w:color="auto"/>
      </w:divBdr>
      <w:divsChild>
        <w:div w:id="1092699111">
          <w:marLeft w:val="0"/>
          <w:marRight w:val="0"/>
          <w:marTop w:val="255"/>
          <w:marBottom w:val="0"/>
          <w:divBdr>
            <w:top w:val="none" w:sz="0" w:space="0" w:color="auto"/>
            <w:left w:val="none" w:sz="0" w:space="0" w:color="auto"/>
            <w:bottom w:val="none" w:sz="0" w:space="0" w:color="auto"/>
            <w:right w:val="none" w:sz="0" w:space="0" w:color="auto"/>
          </w:divBdr>
        </w:div>
        <w:div w:id="1774091739">
          <w:marLeft w:val="0"/>
          <w:marRight w:val="0"/>
          <w:marTop w:val="0"/>
          <w:marBottom w:val="0"/>
          <w:divBdr>
            <w:top w:val="none" w:sz="0" w:space="0" w:color="auto"/>
            <w:left w:val="none" w:sz="0" w:space="0" w:color="auto"/>
            <w:bottom w:val="none" w:sz="0" w:space="0" w:color="auto"/>
            <w:right w:val="none" w:sz="0" w:space="0" w:color="auto"/>
          </w:divBdr>
          <w:divsChild>
            <w:div w:id="34432620">
              <w:marLeft w:val="0"/>
              <w:marRight w:val="0"/>
              <w:marTop w:val="0"/>
              <w:marBottom w:val="0"/>
              <w:divBdr>
                <w:top w:val="single" w:sz="6" w:space="0" w:color="CCCCCC"/>
                <w:left w:val="single" w:sz="6" w:space="0" w:color="CCCCCC"/>
                <w:bottom w:val="single" w:sz="6" w:space="0" w:color="CCCCCC"/>
                <w:right w:val="single" w:sz="6" w:space="0" w:color="CCCCCC"/>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azzanmenes.com"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religionnews.com/2017/03/12/jews-muslims-isla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huffingtonpost.com/rabbi-jason-miller/sisterhoods-christian-bar-mitzvah-can-jewish-ritual-be-borrowed_b_2455527.html" TargetMode="External"/><Relationship Id="rId4" Type="http://schemas.openxmlformats.org/officeDocument/2006/relationships/webSettings" Target="webSettings.xml"/><Relationship Id="rId9" Type="http://schemas.openxmlformats.org/officeDocument/2006/relationships/hyperlink" Target="https://jewsforjesus.org/publications/havurah/havurah-mm96-02/the-messianic-bar-mitzvah/"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menes_bethshalompgh\Documents\Custom%20Office%20Templates\CW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CWC</Template>
  <TotalTime>18</TotalTime>
  <Pages>16</Pages>
  <Words>6014</Words>
  <Characters>34284</Characters>
  <Application>Microsoft Office Word</Application>
  <DocSecurity>0</DocSecurity>
  <Lines>285</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Menes</dc:creator>
  <cp:keywords/>
  <dc:description/>
  <cp:lastModifiedBy>Rob Menes</cp:lastModifiedBy>
  <cp:revision>2</cp:revision>
  <dcterms:created xsi:type="dcterms:W3CDTF">2017-12-19T22:00:00Z</dcterms:created>
  <dcterms:modified xsi:type="dcterms:W3CDTF">2017-12-20T11:24:00Z</dcterms:modified>
</cp:coreProperties>
</file>